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E3" w:rsidRPr="00CB6451" w:rsidRDefault="00E22CE3">
      <w:pPr>
        <w:rPr>
          <w:lang w:val="nl-BE"/>
        </w:rPr>
      </w:pPr>
      <w:bookmarkStart w:id="0" w:name="_GoBack"/>
      <w:bookmarkEnd w:id="0"/>
    </w:p>
    <w:p w:rsidR="00E22CE3" w:rsidRPr="00CB6451" w:rsidRDefault="00E22CE3">
      <w:pPr>
        <w:rPr>
          <w:lang w:val="nl-BE"/>
        </w:rPr>
      </w:pPr>
    </w:p>
    <w:p w:rsidR="00E22CE3" w:rsidRPr="00CB6451" w:rsidRDefault="00E22CE3">
      <w:pPr>
        <w:rPr>
          <w:lang w:val="nl-BE"/>
        </w:rPr>
      </w:pPr>
    </w:p>
    <w:p w:rsidR="00E22CE3" w:rsidRPr="00CB6451" w:rsidRDefault="00E22CE3">
      <w:pPr>
        <w:rPr>
          <w:lang w:val="nl-BE"/>
        </w:rPr>
      </w:pPr>
    </w:p>
    <w:p w:rsidR="00E22CE3" w:rsidRPr="00CB6451" w:rsidRDefault="00E22CE3">
      <w:pPr>
        <w:rPr>
          <w:lang w:val="nl-BE"/>
        </w:rPr>
      </w:pPr>
    </w:p>
    <w:p w:rsidR="00A64B78" w:rsidRPr="00CB6451" w:rsidRDefault="00A64B78">
      <w:pPr>
        <w:rPr>
          <w:lang w:val="nl-BE"/>
        </w:rPr>
      </w:pPr>
    </w:p>
    <w:p w:rsidR="00A64B78" w:rsidRPr="00CB6451" w:rsidRDefault="00A64B78" w:rsidP="00A64B78">
      <w:pPr>
        <w:rPr>
          <w:lang w:val="nl-BE"/>
        </w:rPr>
      </w:pPr>
    </w:p>
    <w:p w:rsidR="00A64B78" w:rsidRPr="00CB6451" w:rsidRDefault="00D7675D" w:rsidP="00A64B78">
      <w:pPr>
        <w:rPr>
          <w:lang w:val="nl-BE"/>
        </w:rPr>
      </w:pPr>
      <w:r>
        <w:rPr>
          <w:noProof/>
          <w:lang w:val="nl-BE" w:eastAsia="nl-BE"/>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120650</wp:posOffset>
            </wp:positionV>
            <wp:extent cx="5762625" cy="7267575"/>
            <wp:effectExtent l="0" t="0" r="9525" b="9525"/>
            <wp:wrapNone/>
            <wp:docPr id="3" name="Afbeelding 7" descr="Beschrijving: vlaamseleeuw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vlaamseleeuw_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726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B78" w:rsidRPr="00CB6451" w:rsidRDefault="00A64B78" w:rsidP="00A64B78">
      <w:pPr>
        <w:rPr>
          <w:lang w:val="nl-BE"/>
        </w:rPr>
      </w:pPr>
    </w:p>
    <w:p w:rsidR="00A64B78" w:rsidRPr="00CB6451" w:rsidRDefault="00A64B78" w:rsidP="00A64B78">
      <w:pPr>
        <w:rPr>
          <w:lang w:val="nl-BE"/>
        </w:rPr>
      </w:pPr>
    </w:p>
    <w:p w:rsidR="00A64B78" w:rsidRPr="00CB6451" w:rsidRDefault="00A64B78" w:rsidP="00A64B78">
      <w:pPr>
        <w:rPr>
          <w:lang w:val="nl-BE"/>
        </w:rPr>
      </w:pPr>
    </w:p>
    <w:p w:rsidR="00CC1AE4" w:rsidRPr="00CB6451" w:rsidRDefault="00CC1AE4" w:rsidP="00A64B78">
      <w:pPr>
        <w:rPr>
          <w:lang w:val="nl-BE"/>
        </w:rPr>
      </w:pPr>
    </w:p>
    <w:p w:rsidR="00CC1AE4" w:rsidRPr="00CB6451" w:rsidRDefault="00CC1AE4" w:rsidP="00A64B78">
      <w:pPr>
        <w:rPr>
          <w:lang w:val="nl-BE"/>
        </w:rPr>
      </w:pPr>
    </w:p>
    <w:p w:rsidR="00CC1AE4" w:rsidRPr="00CB6451" w:rsidRDefault="00CC1AE4" w:rsidP="00A64B78">
      <w:pPr>
        <w:rPr>
          <w:lang w:val="nl-BE"/>
        </w:rPr>
      </w:pPr>
    </w:p>
    <w:p w:rsidR="00CC1AE4" w:rsidRPr="00CB6451" w:rsidRDefault="00CC1AE4" w:rsidP="00A64B78">
      <w:pPr>
        <w:rPr>
          <w:lang w:val="nl-BE"/>
        </w:rPr>
      </w:pPr>
    </w:p>
    <w:p w:rsidR="00CC1AE4" w:rsidRPr="00CB6451" w:rsidRDefault="00CC1AE4" w:rsidP="00A64B78">
      <w:pPr>
        <w:rPr>
          <w:lang w:val="nl-BE"/>
        </w:rPr>
      </w:pPr>
    </w:p>
    <w:p w:rsidR="00CC1AE4" w:rsidRPr="00CB6451" w:rsidRDefault="00CC1AE4" w:rsidP="00A64B78">
      <w:pPr>
        <w:rPr>
          <w:lang w:val="nl-BE"/>
        </w:rPr>
      </w:pPr>
    </w:p>
    <w:p w:rsidR="00A64B78" w:rsidRPr="00CB6451" w:rsidRDefault="006B1D7B" w:rsidP="000D2E5B">
      <w:pPr>
        <w:pStyle w:val="MVGtiteldocument"/>
        <w:rPr>
          <w:lang w:val="nl-BE"/>
        </w:rPr>
      </w:pPr>
      <w:r>
        <w:rPr>
          <w:lang w:val="nl-BE"/>
        </w:rPr>
        <w:t>GELETTERDHEIDSMODULES BIJ DE OPLEIDINGEN VAN HET STUDIEGEBIED</w:t>
      </w:r>
    </w:p>
    <w:p w:rsidR="00A64B78" w:rsidRPr="00CB6451" w:rsidRDefault="00A64B78">
      <w:pPr>
        <w:rPr>
          <w:lang w:val="nl-BE"/>
        </w:rPr>
      </w:pPr>
    </w:p>
    <w:p w:rsidR="00A64B78" w:rsidRPr="00CB6451" w:rsidRDefault="00A64B78">
      <w:pPr>
        <w:rPr>
          <w:lang w:val="nl-BE"/>
        </w:rPr>
      </w:pPr>
    </w:p>
    <w:p w:rsidR="00153646" w:rsidRPr="00CB6451" w:rsidRDefault="00A64B78" w:rsidP="001127BB">
      <w:pPr>
        <w:pStyle w:val="MVGtiteldocument"/>
        <w:rPr>
          <w:lang w:val="nl-BE"/>
        </w:rPr>
      </w:pPr>
      <w:r w:rsidRPr="00CB6451">
        <w:rPr>
          <w:lang w:val="nl-BE"/>
        </w:rPr>
        <w:t>{NAAM}</w:t>
      </w:r>
    </w:p>
    <w:p w:rsidR="001127BB" w:rsidRPr="00CB6451" w:rsidRDefault="001127BB" w:rsidP="001127BB">
      <w:pPr>
        <w:rPr>
          <w:lang w:val="nl-BE"/>
        </w:rPr>
      </w:pPr>
    </w:p>
    <w:p w:rsidR="001127BB" w:rsidRPr="00CB6451" w:rsidRDefault="001127BB" w:rsidP="001127BB">
      <w:pPr>
        <w:rPr>
          <w:lang w:val="nl-BE"/>
        </w:rPr>
      </w:pPr>
    </w:p>
    <w:p w:rsidR="001127BB" w:rsidRPr="00CB6451" w:rsidRDefault="001127BB" w:rsidP="001127BB">
      <w:pPr>
        <w:rPr>
          <w:lang w:val="nl-BE"/>
        </w:rPr>
      </w:pPr>
    </w:p>
    <w:p w:rsidR="001127BB" w:rsidRPr="00CB6451" w:rsidRDefault="001127BB" w:rsidP="001127BB">
      <w:pPr>
        <w:rPr>
          <w:lang w:val="nl-BE"/>
        </w:rPr>
      </w:pPr>
    </w:p>
    <w:p w:rsidR="001127BB" w:rsidRPr="00CB6451" w:rsidRDefault="001127BB" w:rsidP="001127BB">
      <w:pPr>
        <w:rPr>
          <w:lang w:val="nl-BE"/>
        </w:rPr>
      </w:pPr>
    </w:p>
    <w:p w:rsidR="001127BB" w:rsidRPr="00CB6451" w:rsidRDefault="006B1D7B" w:rsidP="001127BB">
      <w:pPr>
        <w:pStyle w:val="MVGopleidingstitel"/>
        <w:rPr>
          <w:lang w:val="nl-BE"/>
        </w:rPr>
      </w:pPr>
      <w:r>
        <w:rPr>
          <w:lang w:val="nl-BE"/>
        </w:rPr>
        <w:t>{Opsomming opleidingen}</w:t>
      </w:r>
    </w:p>
    <w:p w:rsidR="00153646" w:rsidRPr="00CB6451" w:rsidRDefault="00153646" w:rsidP="00153646">
      <w:pPr>
        <w:rPr>
          <w:lang w:val="nl-BE"/>
        </w:rPr>
      </w:pPr>
    </w:p>
    <w:p w:rsidR="00DB2F3C" w:rsidRPr="00CB6451" w:rsidRDefault="001127BB" w:rsidP="00025193">
      <w:pPr>
        <w:pStyle w:val="MVGinhoudtitel"/>
        <w:rPr>
          <w:lang w:val="nl-BE"/>
        </w:rPr>
      </w:pPr>
      <w:bookmarkStart w:id="1" w:name="_Toc82841097"/>
      <w:bookmarkStart w:id="2" w:name="_Toc82841129"/>
      <w:r w:rsidRPr="00CB6451">
        <w:rPr>
          <w:lang w:val="nl-BE"/>
        </w:rPr>
        <w:br w:type="page"/>
      </w:r>
      <w:r w:rsidR="00ED3FBB" w:rsidRPr="00CB6451">
        <w:rPr>
          <w:lang w:val="nl-BE"/>
        </w:rPr>
        <w:lastRenderedPageBreak/>
        <w:t>Inhoud</w:t>
      </w:r>
      <w:bookmarkEnd w:id="1"/>
      <w:bookmarkEnd w:id="2"/>
    </w:p>
    <w:p w:rsidR="00DB4942" w:rsidRPr="00CB6451" w:rsidRDefault="00DB4942" w:rsidP="00DB4942">
      <w:pPr>
        <w:rPr>
          <w:lang w:val="nl-BE"/>
        </w:rPr>
      </w:pPr>
    </w:p>
    <w:p w:rsidR="007556F4" w:rsidRDefault="00DB4942">
      <w:pPr>
        <w:pStyle w:val="Inhopg1"/>
        <w:tabs>
          <w:tab w:val="left" w:pos="400"/>
          <w:tab w:val="right" w:leader="dot" w:pos="9060"/>
        </w:tabs>
        <w:rPr>
          <w:rFonts w:asciiTheme="minorHAnsi" w:eastAsiaTheme="minorEastAsia" w:hAnsiTheme="minorHAnsi" w:cstheme="minorBidi"/>
          <w:noProof/>
          <w:sz w:val="22"/>
          <w:szCs w:val="22"/>
          <w:lang w:val="nl-BE" w:eastAsia="nl-BE"/>
        </w:rPr>
      </w:pPr>
      <w:r w:rsidRPr="00CB6451">
        <w:rPr>
          <w:lang w:val="nl-BE"/>
        </w:rPr>
        <w:fldChar w:fldCharType="begin"/>
      </w:r>
      <w:r w:rsidRPr="00CB6451">
        <w:rPr>
          <w:lang w:val="nl-BE"/>
        </w:rPr>
        <w:instrText xml:space="preserve"> TOC \o "1-3" \h \z \u </w:instrText>
      </w:r>
      <w:r w:rsidRPr="00CB6451">
        <w:rPr>
          <w:lang w:val="nl-BE"/>
        </w:rPr>
        <w:fldChar w:fldCharType="separate"/>
      </w:r>
      <w:hyperlink w:anchor="_Toc345339496" w:history="1">
        <w:r w:rsidR="007556F4" w:rsidRPr="009705CE">
          <w:rPr>
            <w:rStyle w:val="Hyperlink"/>
            <w:noProof/>
            <w:lang w:val="nl-BE"/>
          </w:rPr>
          <w:t>1</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Geletterdeheidsmodules in het STUDIEGEBIED {naam}</w:t>
        </w:r>
        <w:r w:rsidR="007556F4">
          <w:rPr>
            <w:noProof/>
            <w:webHidden/>
          </w:rPr>
          <w:tab/>
        </w:r>
        <w:r w:rsidR="007556F4">
          <w:rPr>
            <w:noProof/>
            <w:webHidden/>
          </w:rPr>
          <w:fldChar w:fldCharType="begin"/>
        </w:r>
        <w:r w:rsidR="007556F4">
          <w:rPr>
            <w:noProof/>
            <w:webHidden/>
          </w:rPr>
          <w:instrText xml:space="preserve"> PAGEREF _Toc345339496 \h </w:instrText>
        </w:r>
        <w:r w:rsidR="007556F4">
          <w:rPr>
            <w:noProof/>
            <w:webHidden/>
          </w:rPr>
        </w:r>
        <w:r w:rsidR="007556F4">
          <w:rPr>
            <w:noProof/>
            <w:webHidden/>
          </w:rPr>
          <w:fldChar w:fldCharType="separate"/>
        </w:r>
        <w:r w:rsidR="007556F4">
          <w:rPr>
            <w:noProof/>
            <w:webHidden/>
          </w:rPr>
          <w:t>3</w:t>
        </w:r>
        <w:r w:rsidR="007556F4">
          <w:rPr>
            <w:noProof/>
            <w:webHidden/>
          </w:rPr>
          <w:fldChar w:fldCharType="end"/>
        </w:r>
      </w:hyperlink>
    </w:p>
    <w:p w:rsidR="007556F4" w:rsidRDefault="00204E9B">
      <w:pPr>
        <w:pStyle w:val="Inhopg2"/>
        <w:rPr>
          <w:rFonts w:asciiTheme="minorHAnsi" w:eastAsiaTheme="minorEastAsia" w:hAnsiTheme="minorHAnsi" w:cstheme="minorBidi"/>
          <w:noProof/>
          <w:sz w:val="22"/>
          <w:szCs w:val="22"/>
          <w:lang w:val="nl-BE" w:eastAsia="nl-BE"/>
        </w:rPr>
      </w:pPr>
      <w:hyperlink w:anchor="_Toc345339497" w:history="1">
        <w:r w:rsidR="007556F4" w:rsidRPr="009705CE">
          <w:rPr>
            <w:rStyle w:val="Hyperlink"/>
            <w:noProof/>
            <w:lang w:val="nl-BE"/>
          </w:rPr>
          <w:t>1.1</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Certificering</w:t>
        </w:r>
        <w:r w:rsidR="007556F4">
          <w:rPr>
            <w:noProof/>
            <w:webHidden/>
          </w:rPr>
          <w:tab/>
        </w:r>
        <w:r w:rsidR="007556F4">
          <w:rPr>
            <w:noProof/>
            <w:webHidden/>
          </w:rPr>
          <w:fldChar w:fldCharType="begin"/>
        </w:r>
        <w:r w:rsidR="007556F4">
          <w:rPr>
            <w:noProof/>
            <w:webHidden/>
          </w:rPr>
          <w:instrText xml:space="preserve"> PAGEREF _Toc345339497 \h </w:instrText>
        </w:r>
        <w:r w:rsidR="007556F4">
          <w:rPr>
            <w:noProof/>
            <w:webHidden/>
          </w:rPr>
        </w:r>
        <w:r w:rsidR="007556F4">
          <w:rPr>
            <w:noProof/>
            <w:webHidden/>
          </w:rPr>
          <w:fldChar w:fldCharType="separate"/>
        </w:r>
        <w:r w:rsidR="007556F4">
          <w:rPr>
            <w:noProof/>
            <w:webHidden/>
          </w:rPr>
          <w:t>3</w:t>
        </w:r>
        <w:r w:rsidR="007556F4">
          <w:rPr>
            <w:noProof/>
            <w:webHidden/>
          </w:rPr>
          <w:fldChar w:fldCharType="end"/>
        </w:r>
      </w:hyperlink>
    </w:p>
    <w:p w:rsidR="007556F4" w:rsidRDefault="00204E9B">
      <w:pPr>
        <w:pStyle w:val="Inhopg2"/>
        <w:rPr>
          <w:rFonts w:asciiTheme="minorHAnsi" w:eastAsiaTheme="minorEastAsia" w:hAnsiTheme="minorHAnsi" w:cstheme="minorBidi"/>
          <w:noProof/>
          <w:sz w:val="22"/>
          <w:szCs w:val="22"/>
          <w:lang w:val="nl-BE" w:eastAsia="nl-BE"/>
        </w:rPr>
      </w:pPr>
      <w:hyperlink w:anchor="_Toc345339498" w:history="1">
        <w:r w:rsidR="007556F4" w:rsidRPr="009705CE">
          <w:rPr>
            <w:rStyle w:val="Hyperlink"/>
            <w:noProof/>
            <w:lang w:val="nl-BE"/>
          </w:rPr>
          <w:t>1.2</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Niveau</w:t>
        </w:r>
        <w:r w:rsidR="007556F4">
          <w:rPr>
            <w:noProof/>
            <w:webHidden/>
          </w:rPr>
          <w:tab/>
        </w:r>
        <w:r w:rsidR="007556F4">
          <w:rPr>
            <w:noProof/>
            <w:webHidden/>
          </w:rPr>
          <w:fldChar w:fldCharType="begin"/>
        </w:r>
        <w:r w:rsidR="007556F4">
          <w:rPr>
            <w:noProof/>
            <w:webHidden/>
          </w:rPr>
          <w:instrText xml:space="preserve"> PAGEREF _Toc345339498 \h </w:instrText>
        </w:r>
        <w:r w:rsidR="007556F4">
          <w:rPr>
            <w:noProof/>
            <w:webHidden/>
          </w:rPr>
        </w:r>
        <w:r w:rsidR="007556F4">
          <w:rPr>
            <w:noProof/>
            <w:webHidden/>
          </w:rPr>
          <w:fldChar w:fldCharType="separate"/>
        </w:r>
        <w:r w:rsidR="007556F4">
          <w:rPr>
            <w:noProof/>
            <w:webHidden/>
          </w:rPr>
          <w:t>3</w:t>
        </w:r>
        <w:r w:rsidR="007556F4">
          <w:rPr>
            <w:noProof/>
            <w:webHidden/>
          </w:rPr>
          <w:fldChar w:fldCharType="end"/>
        </w:r>
      </w:hyperlink>
    </w:p>
    <w:p w:rsidR="007556F4" w:rsidRDefault="00204E9B">
      <w:pPr>
        <w:pStyle w:val="Inhopg2"/>
        <w:rPr>
          <w:rFonts w:asciiTheme="minorHAnsi" w:eastAsiaTheme="minorEastAsia" w:hAnsiTheme="minorHAnsi" w:cstheme="minorBidi"/>
          <w:noProof/>
          <w:sz w:val="22"/>
          <w:szCs w:val="22"/>
          <w:lang w:val="nl-BE" w:eastAsia="nl-BE"/>
        </w:rPr>
      </w:pPr>
      <w:hyperlink w:anchor="_Toc345339499" w:history="1">
        <w:r w:rsidR="007556F4" w:rsidRPr="009705CE">
          <w:rPr>
            <w:rStyle w:val="Hyperlink"/>
            <w:noProof/>
            <w:lang w:val="nl-BE"/>
          </w:rPr>
          <w:t>1.3</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Modules</w:t>
        </w:r>
        <w:r w:rsidR="007556F4">
          <w:rPr>
            <w:noProof/>
            <w:webHidden/>
          </w:rPr>
          <w:tab/>
        </w:r>
        <w:r w:rsidR="007556F4">
          <w:rPr>
            <w:noProof/>
            <w:webHidden/>
          </w:rPr>
          <w:fldChar w:fldCharType="begin"/>
        </w:r>
        <w:r w:rsidR="007556F4">
          <w:rPr>
            <w:noProof/>
            <w:webHidden/>
          </w:rPr>
          <w:instrText xml:space="preserve"> PAGEREF _Toc345339499 \h </w:instrText>
        </w:r>
        <w:r w:rsidR="007556F4">
          <w:rPr>
            <w:noProof/>
            <w:webHidden/>
          </w:rPr>
        </w:r>
        <w:r w:rsidR="007556F4">
          <w:rPr>
            <w:noProof/>
            <w:webHidden/>
          </w:rPr>
          <w:fldChar w:fldCharType="separate"/>
        </w:r>
        <w:r w:rsidR="007556F4">
          <w:rPr>
            <w:noProof/>
            <w:webHidden/>
          </w:rPr>
          <w:t>3</w:t>
        </w:r>
        <w:r w:rsidR="007556F4">
          <w:rPr>
            <w:noProof/>
            <w:webHidden/>
          </w:rPr>
          <w:fldChar w:fldCharType="end"/>
        </w:r>
      </w:hyperlink>
    </w:p>
    <w:p w:rsidR="007556F4" w:rsidRDefault="00204E9B">
      <w:pPr>
        <w:pStyle w:val="Inhopg2"/>
        <w:rPr>
          <w:rFonts w:asciiTheme="minorHAnsi" w:eastAsiaTheme="minorEastAsia" w:hAnsiTheme="minorHAnsi" w:cstheme="minorBidi"/>
          <w:noProof/>
          <w:sz w:val="22"/>
          <w:szCs w:val="22"/>
          <w:lang w:val="nl-BE" w:eastAsia="nl-BE"/>
        </w:rPr>
      </w:pPr>
      <w:hyperlink w:anchor="_Toc345339500" w:history="1">
        <w:r w:rsidR="007556F4" w:rsidRPr="009705CE">
          <w:rPr>
            <w:rStyle w:val="Hyperlink"/>
            <w:noProof/>
            <w:lang w:val="nl-BE"/>
          </w:rPr>
          <w:t>1.4</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Leertraject</w:t>
        </w:r>
        <w:r w:rsidR="007556F4">
          <w:rPr>
            <w:noProof/>
            <w:webHidden/>
          </w:rPr>
          <w:tab/>
        </w:r>
        <w:r w:rsidR="007556F4">
          <w:rPr>
            <w:noProof/>
            <w:webHidden/>
          </w:rPr>
          <w:fldChar w:fldCharType="begin"/>
        </w:r>
        <w:r w:rsidR="007556F4">
          <w:rPr>
            <w:noProof/>
            <w:webHidden/>
          </w:rPr>
          <w:instrText xml:space="preserve"> PAGEREF _Toc345339500 \h </w:instrText>
        </w:r>
        <w:r w:rsidR="007556F4">
          <w:rPr>
            <w:noProof/>
            <w:webHidden/>
          </w:rPr>
        </w:r>
        <w:r w:rsidR="007556F4">
          <w:rPr>
            <w:noProof/>
            <w:webHidden/>
          </w:rPr>
          <w:fldChar w:fldCharType="separate"/>
        </w:r>
        <w:r w:rsidR="007556F4">
          <w:rPr>
            <w:noProof/>
            <w:webHidden/>
          </w:rPr>
          <w:t>3</w:t>
        </w:r>
        <w:r w:rsidR="007556F4">
          <w:rPr>
            <w:noProof/>
            <w:webHidden/>
          </w:rPr>
          <w:fldChar w:fldCharType="end"/>
        </w:r>
      </w:hyperlink>
    </w:p>
    <w:p w:rsidR="007556F4" w:rsidRDefault="00204E9B">
      <w:pPr>
        <w:pStyle w:val="Inhopg1"/>
        <w:tabs>
          <w:tab w:val="left" w:pos="400"/>
          <w:tab w:val="right" w:leader="dot" w:pos="9060"/>
        </w:tabs>
        <w:rPr>
          <w:rFonts w:asciiTheme="minorHAnsi" w:eastAsiaTheme="minorEastAsia" w:hAnsiTheme="minorHAnsi" w:cstheme="minorBidi"/>
          <w:noProof/>
          <w:sz w:val="22"/>
          <w:szCs w:val="22"/>
          <w:lang w:val="nl-BE" w:eastAsia="nl-BE"/>
        </w:rPr>
      </w:pPr>
      <w:hyperlink w:anchor="_Toc345339501" w:history="1">
        <w:r w:rsidR="007556F4" w:rsidRPr="009705CE">
          <w:rPr>
            <w:rStyle w:val="Hyperlink"/>
            <w:noProof/>
            <w:lang w:val="nl-BE"/>
          </w:rPr>
          <w:t>2</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Basiscompetenties</w:t>
        </w:r>
        <w:r w:rsidR="007556F4">
          <w:rPr>
            <w:noProof/>
            <w:webHidden/>
          </w:rPr>
          <w:tab/>
        </w:r>
        <w:r w:rsidR="007556F4">
          <w:rPr>
            <w:noProof/>
            <w:webHidden/>
          </w:rPr>
          <w:fldChar w:fldCharType="begin"/>
        </w:r>
        <w:r w:rsidR="007556F4">
          <w:rPr>
            <w:noProof/>
            <w:webHidden/>
          </w:rPr>
          <w:instrText xml:space="preserve"> PAGEREF _Toc345339501 \h </w:instrText>
        </w:r>
        <w:r w:rsidR="007556F4">
          <w:rPr>
            <w:noProof/>
            <w:webHidden/>
          </w:rPr>
        </w:r>
        <w:r w:rsidR="007556F4">
          <w:rPr>
            <w:noProof/>
            <w:webHidden/>
          </w:rPr>
          <w:fldChar w:fldCharType="separate"/>
        </w:r>
        <w:r w:rsidR="007556F4">
          <w:rPr>
            <w:noProof/>
            <w:webHidden/>
          </w:rPr>
          <w:t>4</w:t>
        </w:r>
        <w:r w:rsidR="007556F4">
          <w:rPr>
            <w:noProof/>
            <w:webHidden/>
          </w:rPr>
          <w:fldChar w:fldCharType="end"/>
        </w:r>
      </w:hyperlink>
    </w:p>
    <w:p w:rsidR="007556F4" w:rsidRDefault="00204E9B">
      <w:pPr>
        <w:pStyle w:val="Inhopg1"/>
        <w:tabs>
          <w:tab w:val="left" w:pos="400"/>
          <w:tab w:val="right" w:leader="dot" w:pos="9060"/>
        </w:tabs>
        <w:rPr>
          <w:rFonts w:asciiTheme="minorHAnsi" w:eastAsiaTheme="minorEastAsia" w:hAnsiTheme="minorHAnsi" w:cstheme="minorBidi"/>
          <w:noProof/>
          <w:sz w:val="22"/>
          <w:szCs w:val="22"/>
          <w:lang w:val="nl-BE" w:eastAsia="nl-BE"/>
        </w:rPr>
      </w:pPr>
      <w:hyperlink w:anchor="_Toc345339503" w:history="1">
        <w:r w:rsidR="007556F4" w:rsidRPr="009705CE">
          <w:rPr>
            <w:rStyle w:val="Hyperlink"/>
            <w:noProof/>
            <w:lang w:val="nl-BE"/>
          </w:rPr>
          <w:t>3</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Geletterdheidsmodule(s)</w:t>
        </w:r>
        <w:r w:rsidR="007556F4">
          <w:rPr>
            <w:noProof/>
            <w:webHidden/>
          </w:rPr>
          <w:tab/>
        </w:r>
        <w:r w:rsidR="007556F4">
          <w:rPr>
            <w:noProof/>
            <w:webHidden/>
          </w:rPr>
          <w:fldChar w:fldCharType="begin"/>
        </w:r>
        <w:r w:rsidR="007556F4">
          <w:rPr>
            <w:noProof/>
            <w:webHidden/>
          </w:rPr>
          <w:instrText xml:space="preserve"> PAGEREF _Toc345339503 \h </w:instrText>
        </w:r>
        <w:r w:rsidR="007556F4">
          <w:rPr>
            <w:noProof/>
            <w:webHidden/>
          </w:rPr>
        </w:r>
        <w:r w:rsidR="007556F4">
          <w:rPr>
            <w:noProof/>
            <w:webHidden/>
          </w:rPr>
          <w:fldChar w:fldCharType="separate"/>
        </w:r>
        <w:r w:rsidR="007556F4">
          <w:rPr>
            <w:noProof/>
            <w:webHidden/>
          </w:rPr>
          <w:t>5</w:t>
        </w:r>
        <w:r w:rsidR="007556F4">
          <w:rPr>
            <w:noProof/>
            <w:webHidden/>
          </w:rPr>
          <w:fldChar w:fldCharType="end"/>
        </w:r>
      </w:hyperlink>
    </w:p>
    <w:p w:rsidR="007556F4" w:rsidRDefault="00204E9B">
      <w:pPr>
        <w:pStyle w:val="Inhopg2"/>
        <w:rPr>
          <w:rFonts w:asciiTheme="minorHAnsi" w:eastAsiaTheme="minorEastAsia" w:hAnsiTheme="minorHAnsi" w:cstheme="minorBidi"/>
          <w:noProof/>
          <w:sz w:val="22"/>
          <w:szCs w:val="22"/>
          <w:lang w:val="nl-BE" w:eastAsia="nl-BE"/>
        </w:rPr>
      </w:pPr>
      <w:hyperlink w:anchor="_Toc345339504" w:history="1">
        <w:r w:rsidR="007556F4" w:rsidRPr="009705CE">
          <w:rPr>
            <w:rStyle w:val="Hyperlink"/>
            <w:noProof/>
          </w:rPr>
          <w:t>3.1</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 xml:space="preserve">Module </w:t>
        </w:r>
        <w:r w:rsidR="007556F4" w:rsidRPr="009705CE">
          <w:rPr>
            <w:rStyle w:val="Hyperlink"/>
            <w:noProof/>
          </w:rPr>
          <w:t>{naam + code module}</w:t>
        </w:r>
        <w:r w:rsidR="007556F4">
          <w:rPr>
            <w:noProof/>
            <w:webHidden/>
          </w:rPr>
          <w:tab/>
        </w:r>
        <w:r w:rsidR="007556F4">
          <w:rPr>
            <w:noProof/>
            <w:webHidden/>
          </w:rPr>
          <w:fldChar w:fldCharType="begin"/>
        </w:r>
        <w:r w:rsidR="007556F4">
          <w:rPr>
            <w:noProof/>
            <w:webHidden/>
          </w:rPr>
          <w:instrText xml:space="preserve"> PAGEREF _Toc345339504 \h </w:instrText>
        </w:r>
        <w:r w:rsidR="007556F4">
          <w:rPr>
            <w:noProof/>
            <w:webHidden/>
          </w:rPr>
        </w:r>
        <w:r w:rsidR="007556F4">
          <w:rPr>
            <w:noProof/>
            <w:webHidden/>
          </w:rPr>
          <w:fldChar w:fldCharType="separate"/>
        </w:r>
        <w:r w:rsidR="007556F4">
          <w:rPr>
            <w:noProof/>
            <w:webHidden/>
          </w:rPr>
          <w:t>5</w:t>
        </w:r>
        <w:r w:rsidR="007556F4">
          <w:rPr>
            <w:noProof/>
            <w:webHidden/>
          </w:rPr>
          <w:fldChar w:fldCharType="end"/>
        </w:r>
      </w:hyperlink>
    </w:p>
    <w:p w:rsidR="007556F4" w:rsidRDefault="00204E9B">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345339505" w:history="1">
        <w:r w:rsidR="007556F4" w:rsidRPr="009705CE">
          <w:rPr>
            <w:rStyle w:val="Hyperlink"/>
            <w:noProof/>
            <w:lang w:val="nl-BE"/>
          </w:rPr>
          <w:t>3.1.1</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Situering van de module</w:t>
        </w:r>
        <w:r w:rsidR="007556F4">
          <w:rPr>
            <w:noProof/>
            <w:webHidden/>
          </w:rPr>
          <w:tab/>
        </w:r>
        <w:r w:rsidR="007556F4">
          <w:rPr>
            <w:noProof/>
            <w:webHidden/>
          </w:rPr>
          <w:fldChar w:fldCharType="begin"/>
        </w:r>
        <w:r w:rsidR="007556F4">
          <w:rPr>
            <w:noProof/>
            <w:webHidden/>
          </w:rPr>
          <w:instrText xml:space="preserve"> PAGEREF _Toc345339505 \h </w:instrText>
        </w:r>
        <w:r w:rsidR="007556F4">
          <w:rPr>
            <w:noProof/>
            <w:webHidden/>
          </w:rPr>
        </w:r>
        <w:r w:rsidR="007556F4">
          <w:rPr>
            <w:noProof/>
            <w:webHidden/>
          </w:rPr>
          <w:fldChar w:fldCharType="separate"/>
        </w:r>
        <w:r w:rsidR="007556F4">
          <w:rPr>
            <w:noProof/>
            <w:webHidden/>
          </w:rPr>
          <w:t>5</w:t>
        </w:r>
        <w:r w:rsidR="007556F4">
          <w:rPr>
            <w:noProof/>
            <w:webHidden/>
          </w:rPr>
          <w:fldChar w:fldCharType="end"/>
        </w:r>
      </w:hyperlink>
    </w:p>
    <w:p w:rsidR="007556F4" w:rsidRDefault="00204E9B">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345339508" w:history="1">
        <w:r w:rsidR="007556F4" w:rsidRPr="009705CE">
          <w:rPr>
            <w:rStyle w:val="Hyperlink"/>
            <w:noProof/>
            <w:lang w:val="nl-BE"/>
          </w:rPr>
          <w:t>3.1.2</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Instapvereisten voor de module</w:t>
        </w:r>
        <w:r w:rsidR="007556F4">
          <w:rPr>
            <w:noProof/>
            <w:webHidden/>
          </w:rPr>
          <w:tab/>
        </w:r>
        <w:r w:rsidR="007556F4">
          <w:rPr>
            <w:noProof/>
            <w:webHidden/>
          </w:rPr>
          <w:fldChar w:fldCharType="begin"/>
        </w:r>
        <w:r w:rsidR="007556F4">
          <w:rPr>
            <w:noProof/>
            <w:webHidden/>
          </w:rPr>
          <w:instrText xml:space="preserve"> PAGEREF _Toc345339508 \h </w:instrText>
        </w:r>
        <w:r w:rsidR="007556F4">
          <w:rPr>
            <w:noProof/>
            <w:webHidden/>
          </w:rPr>
        </w:r>
        <w:r w:rsidR="007556F4">
          <w:rPr>
            <w:noProof/>
            <w:webHidden/>
          </w:rPr>
          <w:fldChar w:fldCharType="separate"/>
        </w:r>
        <w:r w:rsidR="007556F4">
          <w:rPr>
            <w:noProof/>
            <w:webHidden/>
          </w:rPr>
          <w:t>5</w:t>
        </w:r>
        <w:r w:rsidR="007556F4">
          <w:rPr>
            <w:noProof/>
            <w:webHidden/>
          </w:rPr>
          <w:fldChar w:fldCharType="end"/>
        </w:r>
      </w:hyperlink>
    </w:p>
    <w:p w:rsidR="007556F4" w:rsidRDefault="00204E9B">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345339509" w:history="1">
        <w:r w:rsidR="007556F4" w:rsidRPr="009705CE">
          <w:rPr>
            <w:rStyle w:val="Hyperlink"/>
            <w:noProof/>
            <w:lang w:val="nl-BE"/>
          </w:rPr>
          <w:t>3.1.3</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Studieduur</w:t>
        </w:r>
        <w:r w:rsidR="007556F4">
          <w:rPr>
            <w:noProof/>
            <w:webHidden/>
          </w:rPr>
          <w:tab/>
        </w:r>
        <w:r w:rsidR="007556F4">
          <w:rPr>
            <w:noProof/>
            <w:webHidden/>
          </w:rPr>
          <w:fldChar w:fldCharType="begin"/>
        </w:r>
        <w:r w:rsidR="007556F4">
          <w:rPr>
            <w:noProof/>
            <w:webHidden/>
          </w:rPr>
          <w:instrText xml:space="preserve"> PAGEREF _Toc345339509 \h </w:instrText>
        </w:r>
        <w:r w:rsidR="007556F4">
          <w:rPr>
            <w:noProof/>
            <w:webHidden/>
          </w:rPr>
        </w:r>
        <w:r w:rsidR="007556F4">
          <w:rPr>
            <w:noProof/>
            <w:webHidden/>
          </w:rPr>
          <w:fldChar w:fldCharType="separate"/>
        </w:r>
        <w:r w:rsidR="007556F4">
          <w:rPr>
            <w:noProof/>
            <w:webHidden/>
          </w:rPr>
          <w:t>5</w:t>
        </w:r>
        <w:r w:rsidR="007556F4">
          <w:rPr>
            <w:noProof/>
            <w:webHidden/>
          </w:rPr>
          <w:fldChar w:fldCharType="end"/>
        </w:r>
      </w:hyperlink>
    </w:p>
    <w:p w:rsidR="007556F4" w:rsidRDefault="00204E9B">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345339510" w:history="1">
        <w:r w:rsidR="007556F4" w:rsidRPr="009705CE">
          <w:rPr>
            <w:rStyle w:val="Hyperlink"/>
            <w:noProof/>
            <w:lang w:val="nl-BE"/>
          </w:rPr>
          <w:t>3.1.4</w:t>
        </w:r>
        <w:r w:rsidR="007556F4">
          <w:rPr>
            <w:rFonts w:asciiTheme="minorHAnsi" w:eastAsiaTheme="minorEastAsia" w:hAnsiTheme="minorHAnsi" w:cstheme="minorBidi"/>
            <w:noProof/>
            <w:sz w:val="22"/>
            <w:szCs w:val="22"/>
            <w:lang w:val="nl-BE" w:eastAsia="nl-BE"/>
          </w:rPr>
          <w:tab/>
        </w:r>
        <w:r w:rsidR="007556F4" w:rsidRPr="009705CE">
          <w:rPr>
            <w:rStyle w:val="Hyperlink"/>
            <w:noProof/>
            <w:lang w:val="nl-BE"/>
          </w:rPr>
          <w:t>Basiscompetenties</w:t>
        </w:r>
        <w:r w:rsidR="007556F4">
          <w:rPr>
            <w:noProof/>
            <w:webHidden/>
          </w:rPr>
          <w:tab/>
        </w:r>
        <w:r w:rsidR="007556F4">
          <w:rPr>
            <w:noProof/>
            <w:webHidden/>
          </w:rPr>
          <w:fldChar w:fldCharType="begin"/>
        </w:r>
        <w:r w:rsidR="007556F4">
          <w:rPr>
            <w:noProof/>
            <w:webHidden/>
          </w:rPr>
          <w:instrText xml:space="preserve"> PAGEREF _Toc345339510 \h </w:instrText>
        </w:r>
        <w:r w:rsidR="007556F4">
          <w:rPr>
            <w:noProof/>
            <w:webHidden/>
          </w:rPr>
        </w:r>
        <w:r w:rsidR="007556F4">
          <w:rPr>
            <w:noProof/>
            <w:webHidden/>
          </w:rPr>
          <w:fldChar w:fldCharType="separate"/>
        </w:r>
        <w:r w:rsidR="007556F4">
          <w:rPr>
            <w:noProof/>
            <w:webHidden/>
          </w:rPr>
          <w:t>5</w:t>
        </w:r>
        <w:r w:rsidR="007556F4">
          <w:rPr>
            <w:noProof/>
            <w:webHidden/>
          </w:rPr>
          <w:fldChar w:fldCharType="end"/>
        </w:r>
      </w:hyperlink>
    </w:p>
    <w:p w:rsidR="008E0732" w:rsidRPr="00CB6451" w:rsidRDefault="00DB4942" w:rsidP="008E0732">
      <w:pPr>
        <w:rPr>
          <w:lang w:val="nl-BE"/>
        </w:rPr>
      </w:pPr>
      <w:r w:rsidRPr="00CB6451">
        <w:rPr>
          <w:lang w:val="nl-BE"/>
        </w:rPr>
        <w:fldChar w:fldCharType="end"/>
      </w:r>
    </w:p>
    <w:p w:rsidR="008E773D" w:rsidRPr="00CB6451" w:rsidRDefault="002662FA" w:rsidP="00CA668B">
      <w:pPr>
        <w:pStyle w:val="Kop1"/>
        <w:rPr>
          <w:lang w:val="nl-BE"/>
        </w:rPr>
      </w:pPr>
      <w:bookmarkStart w:id="3" w:name="_Toc345339496"/>
      <w:r w:rsidRPr="002662FA">
        <w:lastRenderedPageBreak/>
        <w:t>Geletterd</w:t>
      </w:r>
      <w:r w:rsidR="005F205B" w:rsidRPr="002662FA">
        <w:t>heidsmodules in het STUDIEGEBIED</w:t>
      </w:r>
      <w:r w:rsidR="005F205B" w:rsidRPr="00EC3D8A">
        <w:rPr>
          <w:u w:val="none"/>
          <w:lang w:val="nl-BE"/>
        </w:rPr>
        <w:t xml:space="preserve"> {naam}</w:t>
      </w:r>
      <w:bookmarkEnd w:id="3"/>
    </w:p>
    <w:p w:rsidR="006841DF" w:rsidRDefault="006841DF" w:rsidP="00CF066C">
      <w:pPr>
        <w:pStyle w:val="Kop2"/>
        <w:tabs>
          <w:tab w:val="clear" w:pos="1286"/>
          <w:tab w:val="num" w:pos="567"/>
        </w:tabs>
        <w:rPr>
          <w:lang w:val="nl-BE"/>
        </w:rPr>
      </w:pPr>
      <w:bookmarkStart w:id="4" w:name="_Toc344993052"/>
      <w:bookmarkStart w:id="5" w:name="_Toc344993053"/>
      <w:bookmarkStart w:id="6" w:name="_Toc344993054"/>
      <w:bookmarkStart w:id="7" w:name="_Toc344993055"/>
      <w:bookmarkStart w:id="8" w:name="_Toc344993056"/>
      <w:bookmarkStart w:id="9" w:name="_Toc344993057"/>
      <w:bookmarkStart w:id="10" w:name="_Toc344993058"/>
      <w:bookmarkStart w:id="11" w:name="_Toc344993059"/>
      <w:bookmarkStart w:id="12" w:name="_Toc344993060"/>
      <w:bookmarkStart w:id="13" w:name="_Toc344993061"/>
      <w:bookmarkStart w:id="14" w:name="_Toc344993062"/>
      <w:bookmarkStart w:id="15" w:name="_Toc344993063"/>
      <w:bookmarkStart w:id="16" w:name="_Toc344993064"/>
      <w:bookmarkStart w:id="17" w:name="_Toc344993065"/>
      <w:bookmarkStart w:id="18" w:name="_Toc344993066"/>
      <w:bookmarkStart w:id="19" w:name="_Toc344993067"/>
      <w:bookmarkStart w:id="20" w:name="_Toc3453394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lang w:val="nl-BE"/>
        </w:rPr>
        <w:t>Certificering</w:t>
      </w:r>
      <w:bookmarkEnd w:id="20"/>
    </w:p>
    <w:p w:rsidR="00D7457E" w:rsidRDefault="00D7457E" w:rsidP="00D7457E">
      <w:pPr>
        <w:rPr>
          <w:lang w:val="nl-BE"/>
        </w:rPr>
      </w:pPr>
      <w:r>
        <w:rPr>
          <w:lang w:val="nl-BE"/>
        </w:rPr>
        <w:t xml:space="preserve">Elke module wordt bekrachtigd met een </w:t>
      </w:r>
      <w:r w:rsidR="002F1CBB">
        <w:rPr>
          <w:lang w:val="nl-BE"/>
        </w:rPr>
        <w:t>deelcertificaat</w:t>
      </w:r>
      <w:r w:rsidR="00B3641E">
        <w:rPr>
          <w:lang w:val="nl-BE"/>
        </w:rPr>
        <w:t>.</w:t>
      </w:r>
    </w:p>
    <w:p w:rsidR="00D7457E" w:rsidRDefault="00D7457E" w:rsidP="007F62F1">
      <w:pPr>
        <w:rPr>
          <w:lang w:val="nl-BE"/>
        </w:rPr>
      </w:pPr>
    </w:p>
    <w:p w:rsidR="00CB7C09" w:rsidRPr="00B3641E" w:rsidRDefault="006841DF" w:rsidP="00FC7CD3">
      <w:pPr>
        <w:pStyle w:val="Kop2"/>
        <w:tabs>
          <w:tab w:val="clear" w:pos="1286"/>
          <w:tab w:val="num" w:pos="567"/>
        </w:tabs>
        <w:rPr>
          <w:lang w:val="nl-BE"/>
        </w:rPr>
      </w:pPr>
      <w:bookmarkStart w:id="21" w:name="_Toc344993069"/>
      <w:bookmarkStart w:id="22" w:name="_Toc344993070"/>
      <w:bookmarkStart w:id="23" w:name="_Toc344993071"/>
      <w:bookmarkStart w:id="24" w:name="_Toc345339498"/>
      <w:bookmarkEnd w:id="21"/>
      <w:bookmarkEnd w:id="22"/>
      <w:bookmarkEnd w:id="23"/>
      <w:r>
        <w:rPr>
          <w:lang w:val="nl-BE"/>
        </w:rPr>
        <w:t>Niveau</w:t>
      </w:r>
      <w:bookmarkEnd w:id="24"/>
    </w:p>
    <w:p w:rsidR="00CB7C09" w:rsidRDefault="00CB7C09" w:rsidP="00FC7CD3">
      <w:pPr>
        <w:rPr>
          <w:lang w:val="nl-BE"/>
        </w:rPr>
      </w:pPr>
      <w:r>
        <w:rPr>
          <w:lang w:val="nl-BE"/>
        </w:rPr>
        <w:t xml:space="preserve">De </w:t>
      </w:r>
      <w:r w:rsidR="005F205B">
        <w:rPr>
          <w:lang w:val="nl-BE"/>
        </w:rPr>
        <w:t>geletterdheidsmodules situeren zich</w:t>
      </w:r>
      <w:r w:rsidR="00EC509B">
        <w:rPr>
          <w:lang w:val="nl-BE"/>
        </w:rPr>
        <w:t xml:space="preserve"> op het niveau</w:t>
      </w:r>
      <w:r w:rsidR="00B3641E">
        <w:rPr>
          <w:lang w:val="nl-BE"/>
        </w:rPr>
        <w:t xml:space="preserve"> secundair volwassenenonderwijs</w:t>
      </w:r>
      <w:r w:rsidR="005F205B">
        <w:rPr>
          <w:lang w:val="nl-BE"/>
        </w:rPr>
        <w:t>.</w:t>
      </w:r>
    </w:p>
    <w:p w:rsidR="00FC7CD3" w:rsidRDefault="00FC7CD3" w:rsidP="00FC7CD3">
      <w:pPr>
        <w:rPr>
          <w:lang w:val="nl-BE"/>
        </w:rPr>
      </w:pPr>
    </w:p>
    <w:p w:rsidR="000D73C3" w:rsidRDefault="000D73C3" w:rsidP="00CF066C">
      <w:pPr>
        <w:pStyle w:val="Kop2"/>
        <w:tabs>
          <w:tab w:val="clear" w:pos="1286"/>
          <w:tab w:val="num" w:pos="567"/>
        </w:tabs>
        <w:rPr>
          <w:lang w:val="nl-BE"/>
        </w:rPr>
      </w:pPr>
      <w:bookmarkStart w:id="25" w:name="_Toc344993073"/>
      <w:bookmarkStart w:id="26" w:name="_Toc344993074"/>
      <w:bookmarkStart w:id="27" w:name="_Toc344993075"/>
      <w:bookmarkStart w:id="28" w:name="_Toc344993076"/>
      <w:bookmarkStart w:id="29" w:name="_Toc344993077"/>
      <w:bookmarkStart w:id="30" w:name="_Toc344993078"/>
      <w:bookmarkStart w:id="31" w:name="_Toc344993079"/>
      <w:bookmarkStart w:id="32" w:name="_Toc344993080"/>
      <w:bookmarkStart w:id="33" w:name="_Toc344993081"/>
      <w:bookmarkStart w:id="34" w:name="_Toc344993082"/>
      <w:bookmarkStart w:id="35" w:name="_Toc344993111"/>
      <w:bookmarkStart w:id="36" w:name="_Toc345339499"/>
      <w:bookmarkEnd w:id="25"/>
      <w:bookmarkEnd w:id="26"/>
      <w:bookmarkEnd w:id="27"/>
      <w:bookmarkEnd w:id="28"/>
      <w:bookmarkEnd w:id="29"/>
      <w:bookmarkEnd w:id="30"/>
      <w:bookmarkEnd w:id="31"/>
      <w:bookmarkEnd w:id="32"/>
      <w:bookmarkEnd w:id="33"/>
      <w:bookmarkEnd w:id="34"/>
      <w:bookmarkEnd w:id="35"/>
      <w:r w:rsidRPr="00CB6451">
        <w:rPr>
          <w:lang w:val="nl-BE"/>
        </w:rPr>
        <w:t>Modules</w:t>
      </w:r>
      <w:bookmarkEnd w:id="36"/>
    </w:p>
    <w:p w:rsidR="006246AB" w:rsidRPr="006246AB" w:rsidRDefault="006246AB" w:rsidP="006246AB">
      <w:pPr>
        <w:rPr>
          <w:lang w:val="nl-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3059"/>
        <w:gridCol w:w="1620"/>
      </w:tblGrid>
      <w:tr w:rsidR="008034EB" w:rsidRPr="00C87C81" w:rsidTr="005344CB">
        <w:tc>
          <w:tcPr>
            <w:tcW w:w="4321" w:type="dxa"/>
            <w:shd w:val="clear" w:color="auto" w:fill="B3B3B3"/>
            <w:vAlign w:val="center"/>
          </w:tcPr>
          <w:p w:rsidR="008034EB" w:rsidRPr="00C87C81" w:rsidRDefault="008034EB" w:rsidP="005344CB">
            <w:pPr>
              <w:spacing w:before="40" w:after="40"/>
              <w:rPr>
                <w:b/>
                <w:lang w:val="nl-BE"/>
              </w:rPr>
            </w:pPr>
            <w:r w:rsidRPr="00C87C81">
              <w:rPr>
                <w:b/>
                <w:lang w:val="nl-BE"/>
              </w:rPr>
              <w:t>Naam</w:t>
            </w:r>
          </w:p>
        </w:tc>
        <w:tc>
          <w:tcPr>
            <w:tcW w:w="3059" w:type="dxa"/>
            <w:shd w:val="clear" w:color="auto" w:fill="B3B3B3"/>
            <w:vAlign w:val="center"/>
          </w:tcPr>
          <w:p w:rsidR="008034EB" w:rsidRPr="00C87C81" w:rsidRDefault="008034EB" w:rsidP="00DB2AF1">
            <w:pPr>
              <w:spacing w:before="40" w:after="40"/>
              <w:rPr>
                <w:b/>
                <w:lang w:val="nl-BE"/>
              </w:rPr>
            </w:pPr>
            <w:r w:rsidRPr="00C87C81">
              <w:rPr>
                <w:b/>
                <w:lang w:val="nl-BE"/>
              </w:rPr>
              <w:t>Code</w:t>
            </w:r>
          </w:p>
        </w:tc>
        <w:tc>
          <w:tcPr>
            <w:tcW w:w="1620" w:type="dxa"/>
            <w:shd w:val="clear" w:color="auto" w:fill="B3B3B3"/>
            <w:vAlign w:val="center"/>
          </w:tcPr>
          <w:p w:rsidR="008034EB" w:rsidRPr="00C87C81" w:rsidRDefault="008034EB" w:rsidP="005344CB">
            <w:pPr>
              <w:spacing w:before="40" w:after="40"/>
              <w:rPr>
                <w:b/>
                <w:lang w:val="nl-BE"/>
              </w:rPr>
            </w:pPr>
            <w:r w:rsidRPr="00C87C81">
              <w:rPr>
                <w:b/>
                <w:lang w:val="nl-BE"/>
              </w:rPr>
              <w:t>Lestijden</w:t>
            </w:r>
          </w:p>
        </w:tc>
      </w:tr>
      <w:tr w:rsidR="008034EB" w:rsidRPr="00C87C81" w:rsidTr="005344CB">
        <w:tc>
          <w:tcPr>
            <w:tcW w:w="4321" w:type="dxa"/>
            <w:shd w:val="clear" w:color="auto" w:fill="auto"/>
            <w:vAlign w:val="center"/>
          </w:tcPr>
          <w:p w:rsidR="008034EB" w:rsidRPr="00C87C81" w:rsidRDefault="005F205B" w:rsidP="00DB2AF1">
            <w:pPr>
              <w:spacing w:before="20" w:after="20"/>
              <w:rPr>
                <w:lang w:val="nl-BE"/>
              </w:rPr>
            </w:pPr>
            <w:r w:rsidRPr="00DB2AF1">
              <w:rPr>
                <w:b/>
                <w:lang w:val="nl-BE"/>
              </w:rPr>
              <w:t>GELETTERDHEIDSMODULE</w:t>
            </w:r>
            <w:r>
              <w:rPr>
                <w:b/>
                <w:lang w:val="nl-BE"/>
              </w:rPr>
              <w:t>(</w:t>
            </w:r>
            <w:r w:rsidRPr="00DB2AF1">
              <w:rPr>
                <w:b/>
                <w:lang w:val="nl-BE"/>
              </w:rPr>
              <w:t>S</w:t>
            </w:r>
            <w:r>
              <w:rPr>
                <w:b/>
                <w:lang w:val="nl-BE"/>
              </w:rPr>
              <w:t>)</w:t>
            </w:r>
          </w:p>
        </w:tc>
        <w:tc>
          <w:tcPr>
            <w:tcW w:w="3059" w:type="dxa"/>
            <w:shd w:val="clear" w:color="auto" w:fill="auto"/>
            <w:vAlign w:val="center"/>
          </w:tcPr>
          <w:p w:rsidR="008034EB" w:rsidRPr="00C87C81" w:rsidRDefault="008034EB" w:rsidP="00DB2AF1">
            <w:pPr>
              <w:spacing w:before="20" w:after="20"/>
              <w:rPr>
                <w:lang w:val="nl-BE"/>
              </w:rPr>
            </w:pPr>
          </w:p>
        </w:tc>
        <w:tc>
          <w:tcPr>
            <w:tcW w:w="1620" w:type="dxa"/>
            <w:shd w:val="clear" w:color="auto" w:fill="auto"/>
            <w:vAlign w:val="center"/>
          </w:tcPr>
          <w:p w:rsidR="008034EB" w:rsidRPr="00C87C81" w:rsidRDefault="008034EB" w:rsidP="00DB2AF1">
            <w:pPr>
              <w:spacing w:before="20" w:after="20"/>
              <w:rPr>
                <w:lang w:val="nl-BE"/>
              </w:rPr>
            </w:pPr>
          </w:p>
        </w:tc>
      </w:tr>
      <w:tr w:rsidR="008034EB" w:rsidRPr="00C87C81" w:rsidTr="005344CB">
        <w:tc>
          <w:tcPr>
            <w:tcW w:w="4321" w:type="dxa"/>
            <w:shd w:val="clear" w:color="auto" w:fill="auto"/>
            <w:vAlign w:val="center"/>
          </w:tcPr>
          <w:p w:rsidR="008034EB" w:rsidRPr="00C87C81" w:rsidRDefault="008034EB" w:rsidP="00DB2AF1">
            <w:pPr>
              <w:spacing w:before="20" w:after="20"/>
              <w:rPr>
                <w:lang w:val="nl-BE"/>
              </w:rPr>
            </w:pPr>
          </w:p>
        </w:tc>
        <w:tc>
          <w:tcPr>
            <w:tcW w:w="3059" w:type="dxa"/>
            <w:shd w:val="clear" w:color="auto" w:fill="auto"/>
            <w:vAlign w:val="center"/>
          </w:tcPr>
          <w:p w:rsidR="008034EB" w:rsidRPr="00C87C81" w:rsidRDefault="008034EB" w:rsidP="00DB2AF1">
            <w:pPr>
              <w:spacing w:before="20" w:after="20"/>
              <w:rPr>
                <w:lang w:val="nl-BE"/>
              </w:rPr>
            </w:pPr>
          </w:p>
        </w:tc>
        <w:tc>
          <w:tcPr>
            <w:tcW w:w="1620" w:type="dxa"/>
            <w:shd w:val="clear" w:color="auto" w:fill="auto"/>
            <w:vAlign w:val="center"/>
          </w:tcPr>
          <w:p w:rsidR="0093162A" w:rsidRPr="00C87C81" w:rsidRDefault="0093162A" w:rsidP="00DB2AF1">
            <w:pPr>
              <w:spacing w:before="20" w:after="20"/>
              <w:rPr>
                <w:lang w:val="nl-BE"/>
              </w:rPr>
            </w:pPr>
          </w:p>
        </w:tc>
      </w:tr>
      <w:tr w:rsidR="0093162A" w:rsidRPr="00C87C81" w:rsidTr="005344CB">
        <w:tc>
          <w:tcPr>
            <w:tcW w:w="4321" w:type="dxa"/>
            <w:shd w:val="clear" w:color="auto" w:fill="auto"/>
            <w:vAlign w:val="center"/>
          </w:tcPr>
          <w:p w:rsidR="0093162A" w:rsidRPr="00DB2AF1" w:rsidRDefault="0093162A" w:rsidP="00DB2AF1">
            <w:pPr>
              <w:spacing w:before="20" w:after="20"/>
              <w:rPr>
                <w:b/>
                <w:lang w:val="nl-BE"/>
              </w:rPr>
            </w:pPr>
          </w:p>
        </w:tc>
        <w:tc>
          <w:tcPr>
            <w:tcW w:w="3059" w:type="dxa"/>
            <w:shd w:val="clear" w:color="auto" w:fill="auto"/>
            <w:vAlign w:val="center"/>
          </w:tcPr>
          <w:p w:rsidR="0093162A" w:rsidRPr="00C87C81" w:rsidRDefault="0093162A" w:rsidP="00DB2AF1">
            <w:pPr>
              <w:spacing w:before="20" w:after="20"/>
              <w:rPr>
                <w:lang w:val="nl-BE"/>
              </w:rPr>
            </w:pPr>
          </w:p>
        </w:tc>
        <w:tc>
          <w:tcPr>
            <w:tcW w:w="1620" w:type="dxa"/>
            <w:shd w:val="clear" w:color="auto" w:fill="auto"/>
            <w:vAlign w:val="center"/>
          </w:tcPr>
          <w:p w:rsidR="0093162A" w:rsidRPr="00C87C81" w:rsidRDefault="0093162A" w:rsidP="00DB2AF1">
            <w:pPr>
              <w:spacing w:before="20" w:after="20"/>
              <w:rPr>
                <w:lang w:val="nl-BE"/>
              </w:rPr>
            </w:pPr>
          </w:p>
        </w:tc>
      </w:tr>
      <w:tr w:rsidR="0093162A" w:rsidRPr="00C87C81" w:rsidTr="005344CB">
        <w:tc>
          <w:tcPr>
            <w:tcW w:w="4321" w:type="dxa"/>
            <w:shd w:val="clear" w:color="auto" w:fill="auto"/>
            <w:vAlign w:val="center"/>
          </w:tcPr>
          <w:p w:rsidR="0093162A" w:rsidRPr="00C87C81" w:rsidRDefault="0093162A" w:rsidP="00DB2AF1">
            <w:pPr>
              <w:spacing w:before="20" w:after="20"/>
              <w:rPr>
                <w:lang w:val="nl-BE"/>
              </w:rPr>
            </w:pPr>
          </w:p>
        </w:tc>
        <w:tc>
          <w:tcPr>
            <w:tcW w:w="3059" w:type="dxa"/>
            <w:shd w:val="clear" w:color="auto" w:fill="auto"/>
            <w:vAlign w:val="center"/>
          </w:tcPr>
          <w:p w:rsidR="0093162A" w:rsidRPr="00C87C81" w:rsidRDefault="0093162A" w:rsidP="00DB2AF1">
            <w:pPr>
              <w:spacing w:before="20" w:after="20"/>
              <w:rPr>
                <w:lang w:val="nl-BE"/>
              </w:rPr>
            </w:pPr>
          </w:p>
        </w:tc>
        <w:tc>
          <w:tcPr>
            <w:tcW w:w="1620" w:type="dxa"/>
            <w:shd w:val="clear" w:color="auto" w:fill="auto"/>
            <w:vAlign w:val="center"/>
          </w:tcPr>
          <w:p w:rsidR="0093162A" w:rsidRPr="00C87C81" w:rsidRDefault="0093162A" w:rsidP="00DB2AF1">
            <w:pPr>
              <w:spacing w:before="20" w:after="20"/>
              <w:rPr>
                <w:lang w:val="nl-BE"/>
              </w:rPr>
            </w:pPr>
          </w:p>
        </w:tc>
      </w:tr>
      <w:tr w:rsidR="0093162A" w:rsidRPr="00C87C81" w:rsidTr="005344CB">
        <w:tc>
          <w:tcPr>
            <w:tcW w:w="4321" w:type="dxa"/>
            <w:shd w:val="clear" w:color="auto" w:fill="auto"/>
            <w:vAlign w:val="center"/>
          </w:tcPr>
          <w:p w:rsidR="0093162A" w:rsidRPr="00DB2AF1" w:rsidRDefault="0093162A" w:rsidP="00DB2AF1">
            <w:pPr>
              <w:spacing w:before="20" w:after="20"/>
              <w:rPr>
                <w:b/>
                <w:lang w:val="nl-BE"/>
              </w:rPr>
            </w:pPr>
          </w:p>
        </w:tc>
        <w:tc>
          <w:tcPr>
            <w:tcW w:w="3059" w:type="dxa"/>
            <w:shd w:val="clear" w:color="auto" w:fill="auto"/>
            <w:vAlign w:val="center"/>
          </w:tcPr>
          <w:p w:rsidR="0093162A" w:rsidRPr="00C87C81" w:rsidRDefault="0093162A" w:rsidP="00DB2AF1">
            <w:pPr>
              <w:spacing w:before="20" w:after="20"/>
              <w:rPr>
                <w:lang w:val="nl-BE"/>
              </w:rPr>
            </w:pPr>
          </w:p>
        </w:tc>
        <w:tc>
          <w:tcPr>
            <w:tcW w:w="1620" w:type="dxa"/>
            <w:shd w:val="clear" w:color="auto" w:fill="auto"/>
            <w:vAlign w:val="center"/>
          </w:tcPr>
          <w:p w:rsidR="0093162A" w:rsidRPr="00C87C81" w:rsidRDefault="0093162A" w:rsidP="00DB2AF1">
            <w:pPr>
              <w:spacing w:before="20" w:after="20"/>
              <w:rPr>
                <w:lang w:val="nl-BE"/>
              </w:rPr>
            </w:pPr>
          </w:p>
        </w:tc>
      </w:tr>
      <w:tr w:rsidR="0093162A" w:rsidRPr="00C87C81" w:rsidTr="005344CB">
        <w:tc>
          <w:tcPr>
            <w:tcW w:w="4321" w:type="dxa"/>
            <w:shd w:val="clear" w:color="auto" w:fill="auto"/>
            <w:vAlign w:val="center"/>
          </w:tcPr>
          <w:p w:rsidR="0093162A" w:rsidRPr="00C87C81" w:rsidRDefault="0093162A" w:rsidP="00DB2AF1">
            <w:pPr>
              <w:spacing w:before="20" w:after="20"/>
              <w:rPr>
                <w:lang w:val="nl-BE"/>
              </w:rPr>
            </w:pPr>
          </w:p>
        </w:tc>
        <w:tc>
          <w:tcPr>
            <w:tcW w:w="3059" w:type="dxa"/>
            <w:shd w:val="clear" w:color="auto" w:fill="auto"/>
            <w:vAlign w:val="center"/>
          </w:tcPr>
          <w:p w:rsidR="0093162A" w:rsidRPr="00C87C81" w:rsidRDefault="0093162A" w:rsidP="00DB2AF1">
            <w:pPr>
              <w:spacing w:before="20" w:after="20"/>
              <w:rPr>
                <w:lang w:val="nl-BE"/>
              </w:rPr>
            </w:pPr>
          </w:p>
        </w:tc>
        <w:tc>
          <w:tcPr>
            <w:tcW w:w="1620" w:type="dxa"/>
            <w:shd w:val="clear" w:color="auto" w:fill="auto"/>
            <w:vAlign w:val="center"/>
          </w:tcPr>
          <w:p w:rsidR="0093162A" w:rsidRPr="00C87C81" w:rsidRDefault="0093162A" w:rsidP="00DB2AF1">
            <w:pPr>
              <w:spacing w:before="20" w:after="20"/>
              <w:rPr>
                <w:lang w:val="nl-BE"/>
              </w:rPr>
            </w:pPr>
          </w:p>
        </w:tc>
      </w:tr>
    </w:tbl>
    <w:p w:rsidR="00413F78" w:rsidRDefault="00413F78" w:rsidP="00413F78">
      <w:pPr>
        <w:rPr>
          <w:lang w:val="nl-BE"/>
        </w:rPr>
      </w:pPr>
    </w:p>
    <w:p w:rsidR="006022BD" w:rsidRDefault="000D73C3" w:rsidP="00CF066C">
      <w:pPr>
        <w:pStyle w:val="Kop2"/>
        <w:tabs>
          <w:tab w:val="clear" w:pos="1286"/>
        </w:tabs>
        <w:rPr>
          <w:lang w:val="nl-BE"/>
        </w:rPr>
      </w:pPr>
      <w:bookmarkStart w:id="37" w:name="_Toc345339500"/>
      <w:r w:rsidRPr="00CB6451">
        <w:rPr>
          <w:lang w:val="nl-BE"/>
        </w:rPr>
        <w:t>Leertraject</w:t>
      </w:r>
      <w:bookmarkEnd w:id="37"/>
    </w:p>
    <w:p w:rsidR="003F7870" w:rsidRDefault="003F7870" w:rsidP="003F7870">
      <w:pPr>
        <w:rPr>
          <w:lang w:val="nl-BE"/>
        </w:rPr>
      </w:pPr>
    </w:p>
    <w:p w:rsidR="003F7870" w:rsidRDefault="00584B31" w:rsidP="003F7870">
      <w:pPr>
        <w:rPr>
          <w:lang w:val="nl-BE"/>
        </w:rPr>
      </w:pPr>
      <w:r>
        <w:rPr>
          <w:lang w:val="nl-BE"/>
        </w:rPr>
        <w:t>{</w:t>
      </w:r>
      <w:r w:rsidR="00B631EC">
        <w:rPr>
          <w:lang w:val="nl-BE"/>
        </w:rPr>
        <w:t>Hier worden de geletterdheidsmodules visueel voorgesteld</w:t>
      </w:r>
      <w:r w:rsidR="008D0551">
        <w:rPr>
          <w:lang w:val="nl-BE"/>
        </w:rPr>
        <w:t xml:space="preserve"> (niet gekoppeld aan de ople</w:t>
      </w:r>
      <w:r w:rsidR="00453A86">
        <w:rPr>
          <w:lang w:val="nl-BE"/>
        </w:rPr>
        <w:t>i</w:t>
      </w:r>
      <w:r w:rsidR="008D0551">
        <w:rPr>
          <w:lang w:val="nl-BE"/>
        </w:rPr>
        <w:t>dingen)</w:t>
      </w:r>
      <w:r w:rsidR="00B631EC">
        <w:rPr>
          <w:lang w:val="nl-BE"/>
        </w:rPr>
        <w:t xml:space="preserve">. </w:t>
      </w:r>
      <w:r w:rsidR="003F7870">
        <w:rPr>
          <w:lang w:val="nl-BE"/>
        </w:rPr>
        <w:t xml:space="preserve">De handleiding voor het gebruik van de sjabloon in Word en het gebruik van de stencil in Visio </w:t>
      </w:r>
      <w:r w:rsidR="007F62F1">
        <w:rPr>
          <w:lang w:val="nl-BE"/>
        </w:rPr>
        <w:t>zijn</w:t>
      </w:r>
      <w:r w:rsidR="003F7870">
        <w:rPr>
          <w:lang w:val="nl-BE"/>
        </w:rPr>
        <w:t xml:space="preserve"> beschikbaar op</w:t>
      </w:r>
      <w:r>
        <w:rPr>
          <w:lang w:val="nl-BE"/>
        </w:rPr>
        <w:t xml:space="preserve">: </w:t>
      </w:r>
      <w:hyperlink r:id="rId10" w:history="1">
        <w:r w:rsidRPr="00D93E88">
          <w:rPr>
            <w:rStyle w:val="Hyperlink"/>
            <w:szCs w:val="24"/>
            <w:lang w:val="nl-BE"/>
          </w:rPr>
          <w:t>http://www.ond.vlaanderen.be/dvo/volwassenen/index.htm</w:t>
        </w:r>
      </w:hyperlink>
      <w:r>
        <w:rPr>
          <w:lang w:val="nl-BE"/>
        </w:rPr>
        <w:t>}</w:t>
      </w:r>
    </w:p>
    <w:p w:rsidR="00584B31" w:rsidRPr="003F7870" w:rsidRDefault="00584B31" w:rsidP="003F7870">
      <w:pPr>
        <w:rPr>
          <w:lang w:val="nl-BE"/>
        </w:rPr>
      </w:pPr>
    </w:p>
    <w:p w:rsidR="000D73C3" w:rsidRDefault="000D73C3" w:rsidP="000D73C3">
      <w:pPr>
        <w:rPr>
          <w:lang w:val="nl-BE"/>
        </w:rPr>
      </w:pPr>
    </w:p>
    <w:p w:rsidR="003F7870" w:rsidRDefault="003F7870" w:rsidP="000D73C3">
      <w:pPr>
        <w:rPr>
          <w:lang w:val="nl-BE"/>
        </w:rPr>
      </w:pPr>
    </w:p>
    <w:p w:rsidR="003F7870" w:rsidRPr="003F7870" w:rsidRDefault="003F7870" w:rsidP="003F7870">
      <w:pPr>
        <w:rPr>
          <w:lang w:val="nl-BE"/>
        </w:rPr>
      </w:pPr>
    </w:p>
    <w:p w:rsidR="000D73C3" w:rsidRDefault="006246AB" w:rsidP="004C587B">
      <w:pPr>
        <w:pStyle w:val="Kop1"/>
        <w:spacing w:after="240"/>
        <w:rPr>
          <w:lang w:val="nl-BE"/>
        </w:rPr>
      </w:pPr>
      <w:bookmarkStart w:id="38" w:name="_Toc345339501"/>
      <w:r>
        <w:rPr>
          <w:lang w:val="nl-BE"/>
        </w:rPr>
        <w:lastRenderedPageBreak/>
        <w:t>Basiscompetentie</w:t>
      </w:r>
      <w:r w:rsidR="00CA5273">
        <w:rPr>
          <w:lang w:val="nl-BE"/>
        </w:rPr>
        <w:t>s</w:t>
      </w:r>
      <w:bookmarkEnd w:id="38"/>
      <w:r w:rsidR="004C587B">
        <w:rPr>
          <w:lang w:val="nl-BE"/>
        </w:rPr>
        <w:t xml:space="preserve"> </w:t>
      </w:r>
    </w:p>
    <w:p w:rsidR="00A803C2" w:rsidRPr="000F3DAA" w:rsidRDefault="00A803C2" w:rsidP="00A803C2">
      <w:pPr>
        <w:pStyle w:val="Kop2"/>
        <w:numPr>
          <w:ilvl w:val="0"/>
          <w:numId w:val="0"/>
        </w:numPr>
        <w:rPr>
          <w:rFonts w:cs="Times New Roman"/>
          <w:b w:val="0"/>
          <w:bCs w:val="0"/>
          <w:iCs w:val="0"/>
          <w:color w:val="FF0000"/>
          <w:sz w:val="20"/>
          <w:szCs w:val="24"/>
          <w:lang w:val="nl-BE"/>
        </w:rPr>
      </w:pPr>
      <w:bookmarkStart w:id="39" w:name="_Toc345338927"/>
      <w:bookmarkStart w:id="40" w:name="_Toc345339502"/>
      <w:bookmarkStart w:id="41" w:name="_Toc344993115"/>
      <w:r w:rsidRPr="000F3DAA">
        <w:rPr>
          <w:b w:val="0"/>
          <w:sz w:val="20"/>
          <w:szCs w:val="20"/>
        </w:rPr>
        <w:t>De basiscompetenties van de geletterdheidsmodules worden geselecteerd uit de Matrix Nederland</w:t>
      </w:r>
      <w:r w:rsidR="002662FA">
        <w:rPr>
          <w:b w:val="0"/>
          <w:sz w:val="20"/>
          <w:szCs w:val="20"/>
        </w:rPr>
        <w:t>s</w:t>
      </w:r>
      <w:r w:rsidRPr="000F3DAA">
        <w:rPr>
          <w:b w:val="0"/>
          <w:sz w:val="20"/>
          <w:szCs w:val="20"/>
        </w:rPr>
        <w:t xml:space="preserve"> en leren </w:t>
      </w:r>
      <w:proofErr w:type="spellStart"/>
      <w:r w:rsidRPr="000F3DAA">
        <w:rPr>
          <w:b w:val="0"/>
          <w:sz w:val="20"/>
          <w:szCs w:val="20"/>
        </w:rPr>
        <w:t>leren</w:t>
      </w:r>
      <w:proofErr w:type="spellEnd"/>
      <w:r w:rsidRPr="000F3DAA">
        <w:rPr>
          <w:b w:val="0"/>
          <w:sz w:val="20"/>
          <w:szCs w:val="20"/>
        </w:rPr>
        <w:t xml:space="preserve"> </w:t>
      </w:r>
      <w:r w:rsidRPr="000F3DAA">
        <w:rPr>
          <w:b w:val="0"/>
          <w:color w:val="FF0000"/>
          <w:sz w:val="20"/>
          <w:szCs w:val="20"/>
        </w:rPr>
        <w:t>(Hier link plaatsen</w:t>
      </w:r>
      <w:r w:rsidR="00000054" w:rsidRPr="000F3DAA">
        <w:rPr>
          <w:b w:val="0"/>
          <w:color w:val="FF0000"/>
          <w:sz w:val="20"/>
          <w:szCs w:val="20"/>
        </w:rPr>
        <w:t>: AKOV</w:t>
      </w:r>
      <w:r w:rsidRPr="000F3DAA">
        <w:rPr>
          <w:rFonts w:cs="Times New Roman"/>
          <w:b w:val="0"/>
          <w:bCs w:val="0"/>
          <w:iCs w:val="0"/>
          <w:color w:val="FF0000"/>
          <w:sz w:val="20"/>
          <w:szCs w:val="24"/>
          <w:lang w:val="nl-BE"/>
        </w:rPr>
        <w:t>)</w:t>
      </w:r>
      <w:bookmarkEnd w:id="39"/>
      <w:bookmarkEnd w:id="40"/>
    </w:p>
    <w:bookmarkEnd w:id="41"/>
    <w:p w:rsidR="00423BC7" w:rsidRDefault="00423BC7" w:rsidP="00EC3D8A">
      <w:pPr>
        <w:rPr>
          <w:lang w:val="nl-BE"/>
        </w:rPr>
      </w:pPr>
    </w:p>
    <w:p w:rsidR="00F85178" w:rsidRDefault="00423BC7" w:rsidP="00BF3082">
      <w:pPr>
        <w:pStyle w:val="Kop1"/>
        <w:rPr>
          <w:lang w:val="nl-BE"/>
        </w:rPr>
      </w:pPr>
      <w:bookmarkStart w:id="42" w:name="_Toc344993116"/>
      <w:bookmarkStart w:id="43" w:name="_Toc344993117"/>
      <w:bookmarkStart w:id="44" w:name="_Toc344993118"/>
      <w:bookmarkStart w:id="45" w:name="_Toc344993122"/>
      <w:bookmarkStart w:id="46" w:name="_Toc344993125"/>
      <w:bookmarkStart w:id="47" w:name="_Toc344993129"/>
      <w:bookmarkStart w:id="48" w:name="_Toc344993132"/>
      <w:bookmarkStart w:id="49" w:name="_Toc344993135"/>
      <w:bookmarkStart w:id="50" w:name="_Toc344993138"/>
      <w:bookmarkStart w:id="51" w:name="_Toc344993139"/>
      <w:bookmarkStart w:id="52" w:name="_Toc344993140"/>
      <w:bookmarkStart w:id="53" w:name="_Toc344993141"/>
      <w:bookmarkStart w:id="54" w:name="_Toc344993145"/>
      <w:bookmarkStart w:id="55" w:name="_Toc344993148"/>
      <w:bookmarkStart w:id="56" w:name="_Toc344993151"/>
      <w:bookmarkStart w:id="57" w:name="_Toc344993154"/>
      <w:bookmarkStart w:id="58" w:name="_Toc344993157"/>
      <w:bookmarkStart w:id="59" w:name="_Toc344993160"/>
      <w:bookmarkStart w:id="60" w:name="_Toc344993161"/>
      <w:bookmarkStart w:id="61" w:name="_Toc344993162"/>
      <w:bookmarkStart w:id="62" w:name="_Toc344993163"/>
      <w:bookmarkStart w:id="63" w:name="_Toc344993164"/>
      <w:bookmarkStart w:id="64" w:name="_Toc344993168"/>
      <w:bookmarkStart w:id="65" w:name="_Toc344993171"/>
      <w:bookmarkStart w:id="66" w:name="_Toc344993174"/>
      <w:bookmarkStart w:id="67" w:name="_Toc344993177"/>
      <w:bookmarkStart w:id="68" w:name="_Toc344993180"/>
      <w:bookmarkStart w:id="69" w:name="_Toc344993183"/>
      <w:bookmarkStart w:id="70" w:name="_Toc344993184"/>
      <w:bookmarkStart w:id="71" w:name="_Toc344993185"/>
      <w:bookmarkStart w:id="72" w:name="_Toc344993189"/>
      <w:bookmarkStart w:id="73" w:name="_Toc344993192"/>
      <w:bookmarkStart w:id="74" w:name="_Toc344993195"/>
      <w:bookmarkStart w:id="75" w:name="_Toc344993198"/>
      <w:bookmarkStart w:id="76" w:name="_Toc344993201"/>
      <w:bookmarkStart w:id="77" w:name="_Toc344993204"/>
      <w:bookmarkStart w:id="78" w:name="_Toc344993205"/>
      <w:bookmarkStart w:id="79" w:name="_Toc344993206"/>
      <w:bookmarkStart w:id="80" w:name="_Toc344993207"/>
      <w:bookmarkStart w:id="81" w:name="_Toc344993208"/>
      <w:bookmarkStart w:id="82" w:name="_Toc344993212"/>
      <w:bookmarkStart w:id="83" w:name="_Toc344993215"/>
      <w:bookmarkStart w:id="84" w:name="_Toc344993218"/>
      <w:bookmarkStart w:id="85" w:name="_Toc344993221"/>
      <w:bookmarkStart w:id="86" w:name="_Toc344993224"/>
      <w:bookmarkStart w:id="87" w:name="_Toc344993227"/>
      <w:bookmarkStart w:id="88" w:name="_Toc344993228"/>
      <w:bookmarkStart w:id="89" w:name="_Toc344993229"/>
      <w:bookmarkStart w:id="90" w:name="_Toc344993233"/>
      <w:bookmarkStart w:id="91" w:name="_Toc344993236"/>
      <w:bookmarkStart w:id="92" w:name="_Toc344993239"/>
      <w:bookmarkStart w:id="93" w:name="_Toc344993242"/>
      <w:bookmarkStart w:id="94" w:name="_Toc344993245"/>
      <w:bookmarkStart w:id="95" w:name="_Toc344993248"/>
      <w:bookmarkStart w:id="96" w:name="_Toc34533950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lang w:val="nl-BE"/>
        </w:rPr>
        <w:lastRenderedPageBreak/>
        <w:t>G</w:t>
      </w:r>
      <w:r w:rsidR="006F32C4">
        <w:rPr>
          <w:lang w:val="nl-BE"/>
        </w:rPr>
        <w:t>eletterdheidsm</w:t>
      </w:r>
      <w:r w:rsidR="00BF3082">
        <w:rPr>
          <w:lang w:val="nl-BE"/>
        </w:rPr>
        <w:t>odule</w:t>
      </w:r>
      <w:r>
        <w:rPr>
          <w:lang w:val="nl-BE"/>
        </w:rPr>
        <w:t>(</w:t>
      </w:r>
      <w:r w:rsidR="00BF3082">
        <w:rPr>
          <w:lang w:val="nl-BE"/>
        </w:rPr>
        <w:t>s</w:t>
      </w:r>
      <w:r>
        <w:rPr>
          <w:lang w:val="nl-BE"/>
        </w:rPr>
        <w:t>)</w:t>
      </w:r>
      <w:bookmarkEnd w:id="96"/>
    </w:p>
    <w:p w:rsidR="00BF3082" w:rsidRPr="00F4512B" w:rsidRDefault="00BF3082" w:rsidP="00CF066C">
      <w:pPr>
        <w:pStyle w:val="Kop2"/>
        <w:tabs>
          <w:tab w:val="clear" w:pos="1286"/>
          <w:tab w:val="num" w:pos="567"/>
        </w:tabs>
      </w:pPr>
      <w:bookmarkStart w:id="97" w:name="_Toc345339504"/>
      <w:r>
        <w:rPr>
          <w:lang w:val="nl-BE"/>
        </w:rPr>
        <w:t xml:space="preserve">Module </w:t>
      </w:r>
      <w:r w:rsidR="003C7955">
        <w:t xml:space="preserve">{naam + </w:t>
      </w:r>
      <w:r w:rsidR="004C5764">
        <w:t>code module</w:t>
      </w:r>
      <w:r w:rsidRPr="00F4512B">
        <w:t>}</w:t>
      </w:r>
      <w:bookmarkEnd w:id="97"/>
    </w:p>
    <w:p w:rsidR="00453A86" w:rsidRDefault="00BF3082" w:rsidP="000F3DAA">
      <w:pPr>
        <w:pStyle w:val="Kop3"/>
        <w:tabs>
          <w:tab w:val="clear" w:pos="2705"/>
          <w:tab w:val="num" w:pos="709"/>
        </w:tabs>
        <w:ind w:hanging="2705"/>
        <w:rPr>
          <w:lang w:val="nl-BE"/>
        </w:rPr>
      </w:pPr>
      <w:bookmarkStart w:id="98" w:name="_Toc345339505"/>
      <w:r w:rsidRPr="00D7675D">
        <w:rPr>
          <w:lang w:val="nl-BE"/>
        </w:rPr>
        <w:t>Situering van de module</w:t>
      </w:r>
      <w:bookmarkEnd w:id="98"/>
      <w:r w:rsidRPr="00D7675D">
        <w:rPr>
          <w:lang w:val="nl-BE"/>
        </w:rPr>
        <w:t xml:space="preserve"> </w:t>
      </w:r>
    </w:p>
    <w:p w:rsidR="00423BC7" w:rsidRDefault="00423BC7" w:rsidP="00EC3D8A">
      <w:pPr>
        <w:pStyle w:val="Kop3"/>
        <w:numPr>
          <w:ilvl w:val="0"/>
          <w:numId w:val="0"/>
        </w:numPr>
        <w:rPr>
          <w:szCs w:val="20"/>
          <w:lang w:val="nl-BE"/>
        </w:rPr>
      </w:pPr>
      <w:bookmarkStart w:id="99" w:name="_Toc344993252"/>
      <w:bookmarkStart w:id="100" w:name="_Toc345339506"/>
      <w:r w:rsidRPr="00EC3D8A">
        <w:rPr>
          <w:rFonts w:cs="Times New Roman"/>
          <w:b w:val="0"/>
          <w:bCs w:val="0"/>
          <w:i w:val="0"/>
          <w:sz w:val="20"/>
          <w:szCs w:val="20"/>
          <w:lang w:val="nl-BE"/>
        </w:rPr>
        <w:t xml:space="preserve">Voor deze module geldt de matrix Nederlands en leren </w:t>
      </w:r>
      <w:proofErr w:type="spellStart"/>
      <w:r w:rsidRPr="00EC3D8A">
        <w:rPr>
          <w:rFonts w:cs="Times New Roman"/>
          <w:b w:val="0"/>
          <w:bCs w:val="0"/>
          <w:i w:val="0"/>
          <w:sz w:val="20"/>
          <w:szCs w:val="20"/>
          <w:lang w:val="nl-BE"/>
        </w:rPr>
        <w:t>leren</w:t>
      </w:r>
      <w:proofErr w:type="spellEnd"/>
      <w:r w:rsidRPr="00EC3D8A">
        <w:rPr>
          <w:rFonts w:cs="Times New Roman"/>
          <w:b w:val="0"/>
          <w:bCs w:val="0"/>
          <w:i w:val="0"/>
          <w:sz w:val="20"/>
          <w:szCs w:val="20"/>
          <w:lang w:val="nl-BE"/>
        </w:rPr>
        <w:t xml:space="preserve"> als referentiekader.</w:t>
      </w:r>
      <w:bookmarkEnd w:id="99"/>
      <w:bookmarkEnd w:id="100"/>
    </w:p>
    <w:p w:rsidR="00995CA0" w:rsidRPr="00EC3D8A" w:rsidRDefault="00995CA0">
      <w:pPr>
        <w:rPr>
          <w:lang w:val="nl-BE"/>
        </w:rPr>
      </w:pPr>
      <w:r>
        <w:rPr>
          <w:lang w:val="nl-BE"/>
        </w:rPr>
        <w:t>De bedoeling van deze matrix is tegemoet te komen aan de noden van volwassenen die een opleiding of een studie aanvangen/volgen. De leerbehoefte</w:t>
      </w:r>
      <w:r w:rsidR="00874668">
        <w:rPr>
          <w:lang w:val="nl-BE"/>
        </w:rPr>
        <w:t>n</w:t>
      </w:r>
      <w:r>
        <w:rPr>
          <w:lang w:val="nl-BE"/>
        </w:rPr>
        <w:t xml:space="preserve"> van deze (kandidaat)cursisten kunnen gaan om leerstrategieën en Nederlands als instructietaal. De leerbehoeften kunnen sterk verschillend zijn waardoor naast het aanbod van deze standaardmodule een flexibel traject op maat van de cursist aangewezen kan zijn.</w:t>
      </w:r>
    </w:p>
    <w:p w:rsidR="00BF3082" w:rsidRDefault="00BF3082" w:rsidP="000F3DAA">
      <w:pPr>
        <w:pStyle w:val="Kop3"/>
        <w:tabs>
          <w:tab w:val="clear" w:pos="2705"/>
        </w:tabs>
        <w:ind w:left="709" w:hanging="709"/>
        <w:rPr>
          <w:lang w:val="nl-BE"/>
        </w:rPr>
      </w:pPr>
      <w:bookmarkStart w:id="101" w:name="_Toc344993253"/>
      <w:bookmarkStart w:id="102" w:name="_Toc344993254"/>
      <w:bookmarkStart w:id="103" w:name="_Toc345339508"/>
      <w:bookmarkEnd w:id="101"/>
      <w:bookmarkEnd w:id="102"/>
      <w:r>
        <w:rPr>
          <w:lang w:val="nl-BE"/>
        </w:rPr>
        <w:t xml:space="preserve">Instapvereisten </w:t>
      </w:r>
      <w:r w:rsidR="008C3CC2">
        <w:rPr>
          <w:lang w:val="nl-BE"/>
        </w:rPr>
        <w:t>voor de</w:t>
      </w:r>
      <w:r>
        <w:rPr>
          <w:lang w:val="nl-BE"/>
        </w:rPr>
        <w:t xml:space="preserve"> module</w:t>
      </w:r>
      <w:bookmarkEnd w:id="103"/>
    </w:p>
    <w:p w:rsidR="00BF3082" w:rsidRDefault="00F0708E" w:rsidP="00BF3082">
      <w:pPr>
        <w:rPr>
          <w:szCs w:val="20"/>
          <w:lang w:val="nl-BE"/>
        </w:rPr>
      </w:pPr>
      <w:r>
        <w:rPr>
          <w:szCs w:val="20"/>
          <w:lang w:val="nl-BE"/>
        </w:rPr>
        <w:t>{Standaard</w:t>
      </w:r>
      <w:r w:rsidR="00D16FBF">
        <w:rPr>
          <w:szCs w:val="20"/>
          <w:lang w:val="nl-BE"/>
        </w:rPr>
        <w:t>zin</w:t>
      </w:r>
      <w:r w:rsidR="00FB5A1B">
        <w:rPr>
          <w:szCs w:val="20"/>
          <w:lang w:val="nl-BE"/>
        </w:rPr>
        <w:t xml:space="preserve"> voor een sequentieel geordende module</w:t>
      </w:r>
      <w:r>
        <w:rPr>
          <w:szCs w:val="20"/>
          <w:lang w:val="nl-BE"/>
        </w:rPr>
        <w:t>}</w:t>
      </w:r>
    </w:p>
    <w:p w:rsidR="00FB5A1B" w:rsidRDefault="00906B8C" w:rsidP="00FB5A1B">
      <w:r>
        <w:t>{</w:t>
      </w:r>
      <w:r w:rsidR="00FB5A1B">
        <w:t>De cursist beschikt over het deelcertificaat van de module(s)… of voldoet aan één van de overige toelatingsvoorwaarden voor sequentieel geordende modules van het decreet van 15 juni 2007 betreffende het volwassenenonde</w:t>
      </w:r>
      <w:r w:rsidR="00F0708E">
        <w:t>rwijs.</w:t>
      </w:r>
      <w:r>
        <w:t>}</w:t>
      </w:r>
    </w:p>
    <w:p w:rsidR="00FB5A1B" w:rsidRDefault="00FB5A1B" w:rsidP="00BF3082">
      <w:pPr>
        <w:rPr>
          <w:lang w:val="nl-BE"/>
        </w:rPr>
      </w:pPr>
    </w:p>
    <w:p w:rsidR="00FB5A1B" w:rsidRDefault="00F0708E" w:rsidP="00FB5A1B">
      <w:pPr>
        <w:rPr>
          <w:szCs w:val="20"/>
          <w:lang w:val="nl-BE"/>
        </w:rPr>
      </w:pPr>
      <w:r>
        <w:rPr>
          <w:szCs w:val="20"/>
          <w:lang w:val="nl-BE"/>
        </w:rPr>
        <w:t>{Standaard</w:t>
      </w:r>
      <w:r w:rsidR="00D16FBF">
        <w:rPr>
          <w:szCs w:val="20"/>
          <w:lang w:val="nl-BE"/>
        </w:rPr>
        <w:t>zin</w:t>
      </w:r>
      <w:r w:rsidR="00FB5A1B">
        <w:rPr>
          <w:szCs w:val="20"/>
          <w:lang w:val="nl-BE"/>
        </w:rPr>
        <w:t xml:space="preserve"> voor een niet sequentieel geordende module</w:t>
      </w:r>
      <w:r>
        <w:rPr>
          <w:szCs w:val="20"/>
          <w:lang w:val="nl-BE"/>
        </w:rPr>
        <w:t>}</w:t>
      </w:r>
    </w:p>
    <w:p w:rsidR="00FB5A1B" w:rsidRDefault="00906B8C" w:rsidP="00FB5A1B">
      <w:pPr>
        <w:rPr>
          <w:szCs w:val="20"/>
          <w:lang w:val="nl-BE"/>
        </w:rPr>
      </w:pPr>
      <w:r>
        <w:rPr>
          <w:szCs w:val="20"/>
          <w:lang w:val="nl-BE"/>
        </w:rPr>
        <w:t>{</w:t>
      </w:r>
      <w:r w:rsidR="00FB5A1B" w:rsidRPr="00FB5A1B">
        <w:rPr>
          <w:szCs w:val="20"/>
          <w:lang w:val="nl-BE"/>
        </w:rPr>
        <w:t>Er zijn geen bijkomende instapvoorwaarden bovenop de algemeen geldende instapvoorwaarden van het decreet van 15 juni 2007 betref</w:t>
      </w:r>
      <w:r w:rsidR="00F0708E">
        <w:rPr>
          <w:szCs w:val="20"/>
          <w:lang w:val="nl-BE"/>
        </w:rPr>
        <w:t>fende het volwassenenonderwijs.</w:t>
      </w:r>
      <w:r>
        <w:rPr>
          <w:szCs w:val="20"/>
          <w:lang w:val="nl-BE"/>
        </w:rPr>
        <w:t>}</w:t>
      </w:r>
    </w:p>
    <w:p w:rsidR="00FB5A1B" w:rsidRDefault="00FB5A1B" w:rsidP="00BF3082">
      <w:pPr>
        <w:rPr>
          <w:lang w:val="nl-BE"/>
        </w:rPr>
      </w:pPr>
    </w:p>
    <w:p w:rsidR="00BF3082" w:rsidRDefault="00BF3082" w:rsidP="000F3DAA">
      <w:pPr>
        <w:pStyle w:val="Kop3"/>
        <w:tabs>
          <w:tab w:val="clear" w:pos="2705"/>
          <w:tab w:val="left" w:pos="7088"/>
        </w:tabs>
        <w:ind w:left="709" w:hanging="709"/>
        <w:rPr>
          <w:lang w:val="nl-BE"/>
        </w:rPr>
      </w:pPr>
      <w:bookmarkStart w:id="104" w:name="_Toc345339509"/>
      <w:r>
        <w:rPr>
          <w:lang w:val="nl-BE"/>
        </w:rPr>
        <w:t>Studieduur</w:t>
      </w:r>
      <w:bookmarkEnd w:id="104"/>
    </w:p>
    <w:p w:rsidR="00BF3082" w:rsidRDefault="00BF3082" w:rsidP="00BF3082">
      <w:pPr>
        <w:rPr>
          <w:lang w:val="nl-BE"/>
        </w:rPr>
      </w:pPr>
      <w:r>
        <w:rPr>
          <w:lang w:val="nl-BE"/>
        </w:rPr>
        <w:t>{aantal lestijden}</w:t>
      </w:r>
      <w:r w:rsidR="00701837">
        <w:rPr>
          <w:lang w:val="nl-BE"/>
        </w:rPr>
        <w:t xml:space="preserve"> </w:t>
      </w:r>
      <w:proofErr w:type="spellStart"/>
      <w:r w:rsidR="00701837">
        <w:rPr>
          <w:lang w:val="nl-BE"/>
        </w:rPr>
        <w:t>Lt</w:t>
      </w:r>
      <w:proofErr w:type="spellEnd"/>
    </w:p>
    <w:p w:rsidR="006F32C4" w:rsidRDefault="00701837" w:rsidP="000F3DAA">
      <w:pPr>
        <w:pStyle w:val="Kop3"/>
        <w:tabs>
          <w:tab w:val="clear" w:pos="2705"/>
          <w:tab w:val="num" w:pos="709"/>
        </w:tabs>
        <w:ind w:hanging="2705"/>
        <w:rPr>
          <w:b w:val="0"/>
          <w:bCs w:val="0"/>
          <w:i w:val="0"/>
          <w:lang w:val="nl-BE"/>
        </w:rPr>
      </w:pPr>
      <w:bookmarkStart w:id="105" w:name="_Toc344993257"/>
      <w:bookmarkStart w:id="106" w:name="_Toc345339510"/>
      <w:r w:rsidRPr="000F3DAA">
        <w:rPr>
          <w:bCs w:val="0"/>
          <w:lang w:val="nl-BE"/>
        </w:rPr>
        <w:t>Ba</w:t>
      </w:r>
      <w:r w:rsidRPr="00A803C2">
        <w:rPr>
          <w:lang w:val="nl-BE"/>
        </w:rPr>
        <w:t>s</w:t>
      </w:r>
      <w:r w:rsidRPr="00EC3D8A">
        <w:rPr>
          <w:lang w:val="nl-BE"/>
        </w:rPr>
        <w:t>iscompetenties</w:t>
      </w:r>
      <w:bookmarkEnd w:id="105"/>
      <w:bookmarkEnd w:id="106"/>
      <w:r w:rsidR="006F32C4" w:rsidRPr="00EC3D8A">
        <w:rPr>
          <w:b w:val="0"/>
          <w:bCs w:val="0"/>
          <w:i w:val="0"/>
          <w:lang w:val="nl-BE"/>
        </w:rPr>
        <w:t xml:space="preserve"> </w:t>
      </w:r>
      <w:bookmarkStart w:id="107" w:name="_Toc344993258"/>
      <w:bookmarkEnd w:id="107"/>
    </w:p>
    <w:p w:rsidR="004A2330" w:rsidRPr="004A2330" w:rsidRDefault="004A2330" w:rsidP="004A2330">
      <w:pPr>
        <w:rPr>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0"/>
        <w:gridCol w:w="2551"/>
      </w:tblGrid>
      <w:tr w:rsidR="004A2330" w:rsidRPr="00C87C81" w:rsidTr="00224228">
        <w:tc>
          <w:tcPr>
            <w:tcW w:w="6520" w:type="dxa"/>
            <w:shd w:val="clear" w:color="auto" w:fill="B3B3B3"/>
          </w:tcPr>
          <w:p w:rsidR="004A2330" w:rsidRPr="00C87C81" w:rsidRDefault="004A2330" w:rsidP="00224228">
            <w:pPr>
              <w:spacing w:before="40" w:after="40"/>
              <w:rPr>
                <w:b/>
                <w:lang w:val="nl-BE"/>
              </w:rPr>
            </w:pPr>
            <w:r w:rsidRPr="00C87C81">
              <w:rPr>
                <w:b/>
                <w:lang w:val="nl-BE"/>
              </w:rPr>
              <w:t>Module {naam module}</w:t>
            </w:r>
          </w:p>
        </w:tc>
        <w:tc>
          <w:tcPr>
            <w:tcW w:w="2551" w:type="dxa"/>
            <w:shd w:val="clear" w:color="auto" w:fill="B3B3B3"/>
          </w:tcPr>
          <w:p w:rsidR="004A2330" w:rsidRPr="00C87C81" w:rsidRDefault="004A2330" w:rsidP="00224228">
            <w:pPr>
              <w:spacing w:before="40" w:after="40"/>
              <w:rPr>
                <w:b/>
                <w:lang w:val="nl-BE"/>
              </w:rPr>
            </w:pPr>
            <w:r w:rsidRPr="00C87C81">
              <w:rPr>
                <w:b/>
                <w:lang w:val="nl-BE"/>
              </w:rPr>
              <w:t xml:space="preserve">Code </w:t>
            </w:r>
          </w:p>
        </w:tc>
      </w:tr>
      <w:tr w:rsidR="004A2330" w:rsidRPr="00C87C81" w:rsidTr="00224228">
        <w:tc>
          <w:tcPr>
            <w:tcW w:w="6520" w:type="dxa"/>
            <w:shd w:val="clear" w:color="auto" w:fill="F2F2F2" w:themeFill="background1" w:themeFillShade="F2"/>
          </w:tcPr>
          <w:p w:rsidR="004A2330" w:rsidRDefault="004A2330" w:rsidP="00224228">
            <w:pPr>
              <w:pStyle w:val="Kop4"/>
              <w:numPr>
                <w:ilvl w:val="0"/>
                <w:numId w:val="0"/>
              </w:numPr>
              <w:spacing w:before="0" w:after="0"/>
              <w:ind w:left="864" w:hanging="864"/>
              <w:jc w:val="center"/>
              <w:rPr>
                <w:b/>
                <w:i/>
                <w:lang w:val="nl-BE"/>
              </w:rPr>
            </w:pPr>
          </w:p>
          <w:p w:rsidR="004A2330" w:rsidRPr="00261EBF" w:rsidRDefault="004A2330" w:rsidP="00224228">
            <w:pPr>
              <w:pStyle w:val="Kop4"/>
              <w:numPr>
                <w:ilvl w:val="0"/>
                <w:numId w:val="0"/>
              </w:numPr>
              <w:spacing w:before="0" w:after="0"/>
              <w:ind w:left="864" w:hanging="864"/>
              <w:rPr>
                <w:b/>
                <w:i/>
                <w:lang w:val="nl-BE"/>
              </w:rPr>
            </w:pPr>
            <w:r w:rsidRPr="00261EBF">
              <w:rPr>
                <w:b/>
                <w:i/>
                <w:lang w:val="nl-BE"/>
              </w:rPr>
              <w:t xml:space="preserve">Leren </w:t>
            </w:r>
            <w:proofErr w:type="spellStart"/>
            <w:r w:rsidRPr="00261EBF">
              <w:rPr>
                <w:b/>
                <w:i/>
                <w:lang w:val="nl-BE"/>
              </w:rPr>
              <w:t>Leren</w:t>
            </w:r>
            <w:proofErr w:type="spellEnd"/>
          </w:p>
          <w:p w:rsidR="004A2330" w:rsidRPr="00C87C81" w:rsidRDefault="004A2330" w:rsidP="00224228">
            <w:pPr>
              <w:spacing w:before="10" w:after="10"/>
              <w:rPr>
                <w:lang w:val="nl-BE"/>
              </w:rPr>
            </w:pPr>
          </w:p>
        </w:tc>
        <w:tc>
          <w:tcPr>
            <w:tcW w:w="2551" w:type="dxa"/>
            <w:shd w:val="clear" w:color="auto" w:fill="F2F2F2" w:themeFill="background1" w:themeFillShade="F2"/>
          </w:tcPr>
          <w:p w:rsidR="004A2330" w:rsidRPr="00C87C81" w:rsidRDefault="004A2330" w:rsidP="00224228">
            <w:pPr>
              <w:spacing w:before="10" w:after="10"/>
              <w:rPr>
                <w:lang w:val="nl-BE"/>
              </w:rPr>
            </w:pPr>
          </w:p>
        </w:tc>
      </w:tr>
      <w:tr w:rsidR="004A2330" w:rsidRPr="00C87C81" w:rsidTr="00224228">
        <w:tc>
          <w:tcPr>
            <w:tcW w:w="6520" w:type="dxa"/>
            <w:shd w:val="clear" w:color="auto" w:fill="auto"/>
          </w:tcPr>
          <w:p w:rsidR="004A2330" w:rsidRPr="00C87C81" w:rsidRDefault="004A2330" w:rsidP="00224228">
            <w:pPr>
              <w:spacing w:before="10" w:after="10"/>
              <w:rPr>
                <w:lang w:val="nl-BE"/>
              </w:rPr>
            </w:pPr>
            <w:r w:rsidRPr="00C87C81">
              <w:rPr>
                <w:lang w:val="nl-BE"/>
              </w:rPr>
              <w:t>De cursist kan</w:t>
            </w:r>
          </w:p>
        </w:tc>
        <w:tc>
          <w:tcPr>
            <w:tcW w:w="2551" w:type="dxa"/>
            <w:shd w:val="clear" w:color="auto" w:fill="auto"/>
          </w:tcPr>
          <w:p w:rsidR="004A2330" w:rsidRPr="00C87C81" w:rsidRDefault="004A2330" w:rsidP="00224228">
            <w:pPr>
              <w:spacing w:before="10" w:after="10"/>
              <w:rPr>
                <w:lang w:val="nl-BE"/>
              </w:rPr>
            </w:pPr>
          </w:p>
        </w:tc>
      </w:tr>
      <w:tr w:rsidR="004A2330" w:rsidRPr="00C87C81" w:rsidTr="00224228">
        <w:tc>
          <w:tcPr>
            <w:tcW w:w="6520" w:type="dxa"/>
            <w:shd w:val="clear" w:color="auto" w:fill="auto"/>
          </w:tcPr>
          <w:p w:rsidR="004A2330" w:rsidRPr="00C87C81" w:rsidRDefault="004A2330" w:rsidP="00224228">
            <w:pPr>
              <w:spacing w:before="10" w:after="10"/>
              <w:rPr>
                <w:lang w:val="nl-BE"/>
              </w:rPr>
            </w:pPr>
            <w:r w:rsidRPr="00C87C81">
              <w:rPr>
                <w:lang w:val="nl-BE"/>
              </w:rPr>
              <w:t>{Basiscompetentie over te neme</w:t>
            </w:r>
            <w:r>
              <w:rPr>
                <w:lang w:val="nl-BE"/>
              </w:rPr>
              <w:t xml:space="preserve">n </w:t>
            </w:r>
            <w:r w:rsidRPr="00C87C81">
              <w:rPr>
                <w:lang w:val="nl-BE"/>
              </w:rPr>
              <w:t xml:space="preserve">uit </w:t>
            </w:r>
            <w:r>
              <w:rPr>
                <w:lang w:val="nl-BE"/>
              </w:rPr>
              <w:t>matrix Nederlands en leren leren</w:t>
            </w:r>
            <w:r w:rsidRPr="00C87C81">
              <w:rPr>
                <w:lang w:val="nl-BE"/>
              </w:rPr>
              <w:t>}</w:t>
            </w:r>
          </w:p>
        </w:tc>
        <w:tc>
          <w:tcPr>
            <w:tcW w:w="2551" w:type="dxa"/>
            <w:shd w:val="clear" w:color="auto" w:fill="auto"/>
          </w:tcPr>
          <w:p w:rsidR="004A2330" w:rsidRPr="00C87C81" w:rsidRDefault="004A2330" w:rsidP="00224228">
            <w:pPr>
              <w:spacing w:before="10" w:after="10"/>
              <w:rPr>
                <w:lang w:val="nl-BE"/>
              </w:rPr>
            </w:pPr>
            <w:r w:rsidRPr="00C87C81">
              <w:rPr>
                <w:lang w:val="nl-BE"/>
              </w:rPr>
              <w:t>{code basiscompetenti</w:t>
            </w:r>
            <w:r>
              <w:rPr>
                <w:lang w:val="nl-BE"/>
              </w:rPr>
              <w:t xml:space="preserve">e: over te nemen </w:t>
            </w:r>
            <w:r w:rsidRPr="00C87C81">
              <w:rPr>
                <w:lang w:val="nl-BE"/>
              </w:rPr>
              <w:t xml:space="preserve">uit </w:t>
            </w:r>
            <w:r>
              <w:rPr>
                <w:lang w:val="nl-BE"/>
              </w:rPr>
              <w:t xml:space="preserve">matrix Nederlands en leren </w:t>
            </w:r>
            <w:proofErr w:type="spellStart"/>
            <w:r>
              <w:rPr>
                <w:lang w:val="nl-BE"/>
              </w:rPr>
              <w:t>leren</w:t>
            </w:r>
            <w:proofErr w:type="spellEnd"/>
            <w:r>
              <w:rPr>
                <w:lang w:val="nl-BE"/>
              </w:rPr>
              <w:t>. Formulering: BC LM 001</w:t>
            </w:r>
            <w:r w:rsidRPr="00C87C81">
              <w:rPr>
                <w:lang w:val="nl-BE"/>
              </w:rPr>
              <w:t>}</w:t>
            </w:r>
          </w:p>
        </w:tc>
      </w:tr>
      <w:tr w:rsidR="004A2330" w:rsidRPr="00D35C86" w:rsidTr="00224228">
        <w:tc>
          <w:tcPr>
            <w:tcW w:w="6520" w:type="dxa"/>
            <w:shd w:val="clear" w:color="auto" w:fill="auto"/>
          </w:tcPr>
          <w:p w:rsidR="004A2330" w:rsidRPr="00D35C86" w:rsidRDefault="004A2330" w:rsidP="00224228">
            <w:pPr>
              <w:spacing w:before="10" w:after="10"/>
              <w:rPr>
                <w:b/>
              </w:rPr>
            </w:pPr>
          </w:p>
        </w:tc>
        <w:tc>
          <w:tcPr>
            <w:tcW w:w="2551" w:type="dxa"/>
            <w:shd w:val="clear" w:color="auto" w:fill="auto"/>
          </w:tcPr>
          <w:p w:rsidR="004A2330" w:rsidRPr="00D35C86" w:rsidRDefault="004A2330" w:rsidP="00224228">
            <w:pPr>
              <w:spacing w:before="10" w:after="10"/>
              <w:rPr>
                <w:b/>
                <w:lang w:val="nl-BE"/>
              </w:rPr>
            </w:pPr>
          </w:p>
        </w:tc>
      </w:tr>
      <w:tr w:rsidR="004A2330" w:rsidRPr="00C87C81" w:rsidTr="00224228">
        <w:tc>
          <w:tcPr>
            <w:tcW w:w="6520" w:type="dxa"/>
            <w:shd w:val="clear" w:color="auto" w:fill="auto"/>
          </w:tcPr>
          <w:p w:rsidR="004A2330" w:rsidRPr="00C87C81" w:rsidRDefault="004A2330" w:rsidP="00224228">
            <w:pPr>
              <w:spacing w:before="10" w:after="10"/>
              <w:rPr>
                <w:lang w:val="nl-BE"/>
              </w:rPr>
            </w:pPr>
          </w:p>
        </w:tc>
        <w:tc>
          <w:tcPr>
            <w:tcW w:w="2551" w:type="dxa"/>
            <w:shd w:val="clear" w:color="auto" w:fill="auto"/>
          </w:tcPr>
          <w:p w:rsidR="004A2330" w:rsidRPr="00C87C81" w:rsidRDefault="004A2330" w:rsidP="00224228">
            <w:pPr>
              <w:spacing w:before="10" w:after="10"/>
              <w:rPr>
                <w:lang w:val="nl-BE"/>
              </w:rPr>
            </w:pPr>
          </w:p>
        </w:tc>
      </w:tr>
      <w:tr w:rsidR="004A2330" w:rsidRPr="00C87C81" w:rsidTr="00224228">
        <w:tc>
          <w:tcPr>
            <w:tcW w:w="6520" w:type="dxa"/>
            <w:shd w:val="clear" w:color="auto" w:fill="F2F2F2" w:themeFill="background1" w:themeFillShade="F2"/>
          </w:tcPr>
          <w:p w:rsidR="004A2330" w:rsidRDefault="004A2330" w:rsidP="00224228">
            <w:pPr>
              <w:spacing w:before="10" w:after="10"/>
              <w:rPr>
                <w:lang w:val="nl-BE"/>
              </w:rPr>
            </w:pPr>
          </w:p>
          <w:p w:rsidR="004A2330" w:rsidRPr="00D35C86" w:rsidRDefault="004A2330" w:rsidP="00224228">
            <w:pPr>
              <w:spacing w:before="10" w:after="10"/>
              <w:rPr>
                <w:b/>
                <w:i/>
                <w:lang w:val="nl-BE"/>
              </w:rPr>
            </w:pPr>
            <w:r w:rsidRPr="00D35C86">
              <w:rPr>
                <w:b/>
                <w:i/>
                <w:lang w:val="nl-BE"/>
              </w:rPr>
              <w:t>Nederlands</w:t>
            </w:r>
          </w:p>
          <w:p w:rsidR="004A2330" w:rsidRDefault="004A2330" w:rsidP="00224228">
            <w:pPr>
              <w:spacing w:before="10" w:after="10"/>
              <w:rPr>
                <w:lang w:val="nl-BE"/>
              </w:rPr>
            </w:pPr>
          </w:p>
          <w:p w:rsidR="004A2330" w:rsidRPr="00C87C81" w:rsidRDefault="004A2330" w:rsidP="00224228">
            <w:pPr>
              <w:rPr>
                <w:lang w:val="nl-BE"/>
              </w:rPr>
            </w:pPr>
            <w:r w:rsidRPr="00561130">
              <w:rPr>
                <w:b/>
                <w:sz w:val="16"/>
                <w:szCs w:val="16"/>
                <w:lang w:val="nl-BE"/>
              </w:rPr>
              <w:t xml:space="preserve">Naargelang de vaardigheden worden de bijpassende tekstkenmerken, strategieën en </w:t>
            </w:r>
            <w:proofErr w:type="spellStart"/>
            <w:r w:rsidRPr="00561130">
              <w:rPr>
                <w:b/>
                <w:sz w:val="16"/>
                <w:szCs w:val="16"/>
                <w:lang w:val="nl-BE"/>
              </w:rPr>
              <w:t>taaltechnische</w:t>
            </w:r>
            <w:proofErr w:type="spellEnd"/>
            <w:r w:rsidRPr="00561130">
              <w:rPr>
                <w:b/>
                <w:sz w:val="16"/>
                <w:szCs w:val="16"/>
                <w:lang w:val="nl-BE"/>
              </w:rPr>
              <w:t xml:space="preserve"> vaardigheden uit de matrix Nederlands en leren </w:t>
            </w:r>
            <w:proofErr w:type="spellStart"/>
            <w:r w:rsidRPr="00561130">
              <w:rPr>
                <w:b/>
                <w:sz w:val="16"/>
                <w:szCs w:val="16"/>
                <w:lang w:val="nl-BE"/>
              </w:rPr>
              <w:t>leren</w:t>
            </w:r>
            <w:proofErr w:type="spellEnd"/>
            <w:r w:rsidRPr="00561130">
              <w:rPr>
                <w:b/>
                <w:sz w:val="16"/>
                <w:szCs w:val="16"/>
                <w:lang w:val="nl-BE"/>
              </w:rPr>
              <w:t xml:space="preserve"> integraal gehanteerd.</w:t>
            </w:r>
            <w:r>
              <w:rPr>
                <w:lang w:val="nl-BE"/>
              </w:rPr>
              <w:t xml:space="preserve"> </w:t>
            </w:r>
            <w:r w:rsidRPr="000F3DAA">
              <w:rPr>
                <w:color w:val="FF0000"/>
                <w:lang w:val="nl-BE"/>
              </w:rPr>
              <w:t>(Hier link invoeren</w:t>
            </w:r>
            <w:r>
              <w:rPr>
                <w:color w:val="FF0000"/>
                <w:lang w:val="nl-BE"/>
              </w:rPr>
              <w:t>: AKOV</w:t>
            </w:r>
            <w:r w:rsidRPr="000F3DAA">
              <w:rPr>
                <w:color w:val="FF0000"/>
                <w:lang w:val="nl-BE"/>
              </w:rPr>
              <w:t>)</w:t>
            </w:r>
          </w:p>
        </w:tc>
        <w:tc>
          <w:tcPr>
            <w:tcW w:w="2551" w:type="dxa"/>
            <w:shd w:val="clear" w:color="auto" w:fill="F2F2F2" w:themeFill="background1" w:themeFillShade="F2"/>
          </w:tcPr>
          <w:p w:rsidR="004A2330" w:rsidRPr="00C87C81" w:rsidRDefault="004A2330" w:rsidP="00224228">
            <w:pPr>
              <w:spacing w:before="10" w:after="10"/>
              <w:rPr>
                <w:lang w:val="nl-BE"/>
              </w:rPr>
            </w:pPr>
          </w:p>
        </w:tc>
      </w:tr>
      <w:tr w:rsidR="004A2330" w:rsidRPr="00C87C81" w:rsidTr="00224228">
        <w:tc>
          <w:tcPr>
            <w:tcW w:w="6520" w:type="dxa"/>
            <w:shd w:val="clear" w:color="auto" w:fill="auto"/>
          </w:tcPr>
          <w:p w:rsidR="004A2330" w:rsidRPr="00232D55" w:rsidRDefault="004A2330" w:rsidP="00224228">
            <w:r w:rsidRPr="00232D55">
              <w:t>De cursist kan</w:t>
            </w:r>
          </w:p>
        </w:tc>
        <w:tc>
          <w:tcPr>
            <w:tcW w:w="2551" w:type="dxa"/>
            <w:shd w:val="clear" w:color="auto" w:fill="auto"/>
          </w:tcPr>
          <w:p w:rsidR="004A2330" w:rsidRPr="00232D55" w:rsidRDefault="004A2330" w:rsidP="00224228"/>
        </w:tc>
      </w:tr>
      <w:tr w:rsidR="004A2330" w:rsidRPr="00C87C81" w:rsidTr="00224228">
        <w:tc>
          <w:tcPr>
            <w:tcW w:w="6520" w:type="dxa"/>
            <w:shd w:val="clear" w:color="auto" w:fill="auto"/>
          </w:tcPr>
          <w:p w:rsidR="004A2330" w:rsidRPr="00232D55" w:rsidRDefault="004A2330" w:rsidP="00224228">
            <w:r w:rsidRPr="00232D55">
              <w:t>{Basiscompetentie over te nemen uit matrix Nederlands en leren leren}</w:t>
            </w:r>
          </w:p>
        </w:tc>
        <w:tc>
          <w:tcPr>
            <w:tcW w:w="2551" w:type="dxa"/>
            <w:shd w:val="clear" w:color="auto" w:fill="auto"/>
          </w:tcPr>
          <w:p w:rsidR="004A2330" w:rsidRDefault="004A2330" w:rsidP="00224228">
            <w:r w:rsidRPr="00232D55">
              <w:t xml:space="preserve">{code basiscompetentie: over te nemen uit matrix Nederlands en leren </w:t>
            </w:r>
            <w:proofErr w:type="spellStart"/>
            <w:r w:rsidRPr="00232D55">
              <w:t>leren</w:t>
            </w:r>
            <w:proofErr w:type="spellEnd"/>
            <w:r w:rsidRPr="00232D55">
              <w:t>. Formulering: BC LM 001}</w:t>
            </w:r>
          </w:p>
        </w:tc>
      </w:tr>
    </w:tbl>
    <w:p w:rsidR="004A2330" w:rsidRDefault="004A2330" w:rsidP="004A2330">
      <w:pPr>
        <w:rPr>
          <w:lang w:val="nl-BE"/>
        </w:rPr>
      </w:pPr>
    </w:p>
    <w:sectPr w:rsidR="004A2330" w:rsidSect="001C0BFC">
      <w:headerReference w:type="default" r:id="rId11"/>
      <w:footerReference w:type="default" r:id="rId12"/>
      <w:pgSz w:w="11906" w:h="16838"/>
      <w:pgMar w:top="1797" w:right="1418" w:bottom="16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5D" w:rsidRDefault="00D7675D">
      <w:r>
        <w:separator/>
      </w:r>
    </w:p>
  </w:endnote>
  <w:endnote w:type="continuationSeparator" w:id="0">
    <w:p w:rsidR="00D7675D" w:rsidRDefault="00D7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86" w:rsidRPr="00DE1250" w:rsidRDefault="00453A86" w:rsidP="00DE1250">
    <w:pPr>
      <w:pStyle w:val="Voettekst"/>
    </w:pPr>
    <w:r>
      <w:t>Geletterdheidsmodules studiegebied {naam}</w:t>
    </w:r>
  </w:p>
  <w:p w:rsidR="00453A86" w:rsidRPr="00DE1250" w:rsidRDefault="00453A86" w:rsidP="00DE1250">
    <w:pPr>
      <w:pStyle w:val="Voettekst"/>
    </w:pPr>
    <w:r w:rsidRPr="00DE1250">
      <w:t xml:space="preserve">Versie </w:t>
    </w:r>
    <w:r>
      <w:t>{</w:t>
    </w:r>
    <w:r w:rsidRPr="00DE1250">
      <w:t>1.0}</w:t>
    </w:r>
    <w:r>
      <w:t xml:space="preserve"> </w:t>
    </w:r>
    <w:r w:rsidRPr="002822C9">
      <w:t>{Statuut</w:t>
    </w:r>
    <w:r>
      <w:t>}</w:t>
    </w:r>
    <w:r w:rsidRPr="002822C9">
      <w:t xml:space="preserve"> </w:t>
    </w:r>
    <w:r w:rsidRPr="00DE1250">
      <w:tab/>
      <w:t xml:space="preserve">Pagina </w:t>
    </w:r>
    <w:r w:rsidRPr="00DE1250">
      <w:fldChar w:fldCharType="begin"/>
    </w:r>
    <w:r w:rsidRPr="00DE1250">
      <w:instrText xml:space="preserve"> PAGE   \* MERGEFORMAT </w:instrText>
    </w:r>
    <w:r w:rsidRPr="00DE1250">
      <w:fldChar w:fldCharType="separate"/>
    </w:r>
    <w:r w:rsidR="00204E9B">
      <w:rPr>
        <w:noProof/>
      </w:rPr>
      <w:t>1</w:t>
    </w:r>
    <w:r w:rsidRPr="00DE1250">
      <w:fldChar w:fldCharType="end"/>
    </w:r>
    <w:r w:rsidRPr="00DE1250">
      <w:t xml:space="preserve"> van </w:t>
    </w:r>
    <w:r w:rsidR="00204E9B">
      <w:fldChar w:fldCharType="begin"/>
    </w:r>
    <w:r w:rsidR="00204E9B">
      <w:instrText xml:space="preserve"> NUMPAGES   \* MERGEFORMAT </w:instrText>
    </w:r>
    <w:r w:rsidR="00204E9B">
      <w:fldChar w:fldCharType="separate"/>
    </w:r>
    <w:r w:rsidR="00204E9B">
      <w:rPr>
        <w:noProof/>
      </w:rPr>
      <w:t>5</w:t>
    </w:r>
    <w:r w:rsidR="00204E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5D" w:rsidRDefault="00D7675D">
      <w:r>
        <w:separator/>
      </w:r>
    </w:p>
  </w:footnote>
  <w:footnote w:type="continuationSeparator" w:id="0">
    <w:p w:rsidR="00D7675D" w:rsidRDefault="00D7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86" w:rsidRDefault="00D7675D">
    <w:pPr>
      <w:pStyle w:val="Koptekst"/>
    </w:pPr>
    <w:r>
      <w:rPr>
        <w:noProof/>
        <w:lang w:val="nl-BE" w:eastAsia="nl-BE"/>
      </w:rPr>
      <w:drawing>
        <wp:inline distT="0" distB="0" distL="0" distR="0" wp14:anchorId="3F94FED1" wp14:editId="52007A3B">
          <wp:extent cx="361950" cy="428625"/>
          <wp:effectExtent l="0" t="0" r="0" b="9525"/>
          <wp:docPr id="2" name="Afbeelding 2" descr="Beschrijving: vl_leuuw_kl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l_leuuw_klei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r w:rsidR="00453A86">
      <w:t xml:space="preserve">  Vlaams Ministerie van Onderwijs en Vorming                  </w:t>
    </w:r>
    <w:r w:rsidR="00453A86" w:rsidRPr="009345A5">
      <w:rPr>
        <w:w w:val="98"/>
      </w:rPr>
      <w:t>{datum in de vorm van 1 februari 201</w:t>
    </w:r>
    <w:r w:rsidR="002662FA">
      <w:rPr>
        <w:w w:val="98"/>
      </w:rPr>
      <w:t>3</w:t>
    </w:r>
    <w:r w:rsidR="00453A86" w:rsidRPr="009345A5">
      <w:rPr>
        <w:w w:val="9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0F6"/>
    <w:multiLevelType w:val="multilevel"/>
    <w:tmpl w:val="E6C019A6"/>
    <w:numStyleLink w:val="MVGbulletniv1"/>
  </w:abstractNum>
  <w:abstractNum w:abstractNumId="1">
    <w:nsid w:val="07754463"/>
    <w:multiLevelType w:val="multilevel"/>
    <w:tmpl w:val="3648C3E6"/>
    <w:numStyleLink w:val="MVGlijststijl"/>
  </w:abstractNum>
  <w:abstractNum w:abstractNumId="2">
    <w:nsid w:val="0D6D3171"/>
    <w:multiLevelType w:val="hybridMultilevel"/>
    <w:tmpl w:val="E6C019A6"/>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3583D71"/>
    <w:multiLevelType w:val="multilevel"/>
    <w:tmpl w:val="C778C2AE"/>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1286"/>
        </w:tabs>
        <w:ind w:left="1286" w:hanging="576"/>
      </w:pPr>
      <w:rPr>
        <w:rFonts w:hint="default"/>
      </w:rPr>
    </w:lvl>
    <w:lvl w:ilvl="2">
      <w:start w:val="1"/>
      <w:numFmt w:val="decimal"/>
      <w:pStyle w:val="Kop3"/>
      <w:lvlText w:val="%1.%2.%3"/>
      <w:lvlJc w:val="left"/>
      <w:pPr>
        <w:tabs>
          <w:tab w:val="num" w:pos="3556"/>
        </w:tabs>
        <w:ind w:left="3556" w:hanging="720"/>
      </w:pPr>
      <w:rPr>
        <w:rFonts w:hint="default"/>
        <w:b/>
      </w:rPr>
    </w:lvl>
    <w:lvl w:ilvl="3">
      <w:start w:val="1"/>
      <w:numFmt w:val="decimal"/>
      <w:pStyle w:val="Kop4"/>
      <w:lvlText w:val="%1.%2.%3.%4"/>
      <w:lvlJc w:val="left"/>
      <w:pPr>
        <w:tabs>
          <w:tab w:val="num" w:pos="1006"/>
        </w:tabs>
        <w:ind w:left="1006"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nsid w:val="19FA5187"/>
    <w:multiLevelType w:val="hybridMultilevel"/>
    <w:tmpl w:val="D9505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C8547A"/>
    <w:multiLevelType w:val="hybridMultilevel"/>
    <w:tmpl w:val="42286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67CF2"/>
    <w:multiLevelType w:val="hybridMultilevel"/>
    <w:tmpl w:val="6458F48E"/>
    <w:lvl w:ilvl="0" w:tplc="83B684A8">
      <w:start w:val="1"/>
      <w:numFmt w:val="bullet"/>
      <w:lvlText w:val="-"/>
      <w:lvlJc w:val="left"/>
      <w:pPr>
        <w:tabs>
          <w:tab w:val="num" w:pos="1078"/>
        </w:tabs>
        <w:ind w:left="1078"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2CF096D"/>
    <w:multiLevelType w:val="multilevel"/>
    <w:tmpl w:val="A23A03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7D70C93"/>
    <w:multiLevelType w:val="multilevel"/>
    <w:tmpl w:val="7AB285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D1A6807"/>
    <w:multiLevelType w:val="hybridMultilevel"/>
    <w:tmpl w:val="5CF81F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D6345EF"/>
    <w:multiLevelType w:val="hybridMultilevel"/>
    <w:tmpl w:val="563E0F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FA5D77"/>
    <w:multiLevelType w:val="multilevel"/>
    <w:tmpl w:val="3648C3E6"/>
    <w:numStyleLink w:val="MVGlijststijl"/>
  </w:abstractNum>
  <w:abstractNum w:abstractNumId="12">
    <w:nsid w:val="438765EF"/>
    <w:multiLevelType w:val="multilevel"/>
    <w:tmpl w:val="6458F48E"/>
    <w:lvl w:ilvl="0">
      <w:start w:val="1"/>
      <w:numFmt w:val="bullet"/>
      <w:lvlText w:val="-"/>
      <w:lvlJc w:val="left"/>
      <w:pPr>
        <w:tabs>
          <w:tab w:val="num" w:pos="1078"/>
        </w:tabs>
        <w:ind w:left="1078"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9B5D10"/>
    <w:multiLevelType w:val="multilevel"/>
    <w:tmpl w:val="E6C019A6"/>
    <w:numStyleLink w:val="MVGbulletniv1"/>
  </w:abstractNum>
  <w:abstractNum w:abstractNumId="14">
    <w:nsid w:val="465F69CF"/>
    <w:multiLevelType w:val="multilevel"/>
    <w:tmpl w:val="42286A0A"/>
    <w:numStyleLink w:val="MVGbulletrondniv1"/>
  </w:abstractNum>
  <w:abstractNum w:abstractNumId="15">
    <w:nsid w:val="47E308C7"/>
    <w:multiLevelType w:val="multilevel"/>
    <w:tmpl w:val="42286A0A"/>
    <w:styleLink w:val="MVGbulletrondniv1"/>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125037"/>
    <w:multiLevelType w:val="hybridMultilevel"/>
    <w:tmpl w:val="3648C3E6"/>
    <w:lvl w:ilvl="0" w:tplc="0413000B">
      <w:start w:val="1"/>
      <w:numFmt w:val="bullet"/>
      <w:lvlText w:val=""/>
      <w:lvlJc w:val="left"/>
      <w:pPr>
        <w:tabs>
          <w:tab w:val="num" w:pos="1078"/>
        </w:tabs>
        <w:ind w:left="1078"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1E60CDD"/>
    <w:multiLevelType w:val="multilevel"/>
    <w:tmpl w:val="3648C3E6"/>
    <w:styleLink w:val="MVGlijststijl"/>
    <w:lvl w:ilvl="0">
      <w:start w:val="1"/>
      <w:numFmt w:val="bullet"/>
      <w:lvlText w:val=""/>
      <w:lvlJc w:val="left"/>
      <w:pPr>
        <w:tabs>
          <w:tab w:val="num" w:pos="1078"/>
        </w:tabs>
        <w:ind w:left="1078"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134222"/>
    <w:multiLevelType w:val="hybridMultilevel"/>
    <w:tmpl w:val="616A8C58"/>
    <w:lvl w:ilvl="0" w:tplc="C38093D2">
      <w:start w:val="1"/>
      <w:numFmt w:val="bullet"/>
      <w:lvlText w:val="-"/>
      <w:lvlJc w:val="left"/>
      <w:pPr>
        <w:ind w:left="720" w:hanging="360"/>
      </w:pPr>
      <w:rPr>
        <w:rFonts w:ascii="Arial" w:hAnsi="Arial"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A2154C6"/>
    <w:multiLevelType w:val="multilevel"/>
    <w:tmpl w:val="E6C019A6"/>
    <w:styleLink w:val="MVGbulletniv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BFC001B"/>
    <w:multiLevelType w:val="multilevel"/>
    <w:tmpl w:val="443E58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F861495"/>
    <w:multiLevelType w:val="multilevel"/>
    <w:tmpl w:val="E6C019A6"/>
    <w:numStyleLink w:val="MVGbulletniv1"/>
  </w:abstractNum>
  <w:num w:numId="1">
    <w:abstractNumId w:val="3"/>
  </w:num>
  <w:num w:numId="2">
    <w:abstractNumId w:val="20"/>
  </w:num>
  <w:num w:numId="3">
    <w:abstractNumId w:val="8"/>
  </w:num>
  <w:num w:numId="4">
    <w:abstractNumId w:val="6"/>
  </w:num>
  <w:num w:numId="5">
    <w:abstractNumId w:val="12"/>
  </w:num>
  <w:num w:numId="6">
    <w:abstractNumId w:val="16"/>
  </w:num>
  <w:num w:numId="7">
    <w:abstractNumId w:val="17"/>
  </w:num>
  <w:num w:numId="8">
    <w:abstractNumId w:val="1"/>
  </w:num>
  <w:num w:numId="9">
    <w:abstractNumId w:val="11"/>
  </w:num>
  <w:num w:numId="10">
    <w:abstractNumId w:val="2"/>
  </w:num>
  <w:num w:numId="11">
    <w:abstractNumId w:val="7"/>
  </w:num>
  <w:num w:numId="12">
    <w:abstractNumId w:val="5"/>
  </w:num>
  <w:num w:numId="13">
    <w:abstractNumId w:val="15"/>
  </w:num>
  <w:num w:numId="14">
    <w:abstractNumId w:val="14"/>
  </w:num>
  <w:num w:numId="15">
    <w:abstractNumId w:val="19"/>
  </w:num>
  <w:num w:numId="16">
    <w:abstractNumId w:val="21"/>
  </w:num>
  <w:num w:numId="17">
    <w:abstractNumId w:val="0"/>
  </w:num>
  <w:num w:numId="18">
    <w:abstractNumId w:val="13"/>
  </w:num>
  <w:num w:numId="19">
    <w:abstractNumId w:val="9"/>
  </w:num>
  <w:num w:numId="20">
    <w:abstractNumId w:val="1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5D"/>
    <w:rsid w:val="00000054"/>
    <w:rsid w:val="00025193"/>
    <w:rsid w:val="000258E8"/>
    <w:rsid w:val="000304BE"/>
    <w:rsid w:val="0003385C"/>
    <w:rsid w:val="000406B4"/>
    <w:rsid w:val="000434C4"/>
    <w:rsid w:val="000447E0"/>
    <w:rsid w:val="000529E3"/>
    <w:rsid w:val="000569CB"/>
    <w:rsid w:val="0009085E"/>
    <w:rsid w:val="000A0C82"/>
    <w:rsid w:val="000B072F"/>
    <w:rsid w:val="000B5AF6"/>
    <w:rsid w:val="000D0469"/>
    <w:rsid w:val="000D1A1B"/>
    <w:rsid w:val="000D1BC0"/>
    <w:rsid w:val="000D2E5B"/>
    <w:rsid w:val="000D73C3"/>
    <w:rsid w:val="000E0178"/>
    <w:rsid w:val="000E340A"/>
    <w:rsid w:val="000E512D"/>
    <w:rsid w:val="000E5A5A"/>
    <w:rsid w:val="000E7920"/>
    <w:rsid w:val="000F3DAA"/>
    <w:rsid w:val="000F5CB4"/>
    <w:rsid w:val="00100A49"/>
    <w:rsid w:val="0010768A"/>
    <w:rsid w:val="00110C9C"/>
    <w:rsid w:val="001127BB"/>
    <w:rsid w:val="00117735"/>
    <w:rsid w:val="0011776C"/>
    <w:rsid w:val="00131230"/>
    <w:rsid w:val="00145416"/>
    <w:rsid w:val="001454B7"/>
    <w:rsid w:val="00151911"/>
    <w:rsid w:val="00151EC3"/>
    <w:rsid w:val="00153646"/>
    <w:rsid w:val="00153C14"/>
    <w:rsid w:val="001569A4"/>
    <w:rsid w:val="001571E1"/>
    <w:rsid w:val="00162C7C"/>
    <w:rsid w:val="00172E6B"/>
    <w:rsid w:val="00176162"/>
    <w:rsid w:val="00190DE2"/>
    <w:rsid w:val="00192BFB"/>
    <w:rsid w:val="00193874"/>
    <w:rsid w:val="001A0E1F"/>
    <w:rsid w:val="001A2218"/>
    <w:rsid w:val="001A740A"/>
    <w:rsid w:val="001C0BFC"/>
    <w:rsid w:val="001C2746"/>
    <w:rsid w:val="001D076F"/>
    <w:rsid w:val="001D4D5B"/>
    <w:rsid w:val="001D7612"/>
    <w:rsid w:val="00204E9B"/>
    <w:rsid w:val="0021733D"/>
    <w:rsid w:val="00226332"/>
    <w:rsid w:val="0022651C"/>
    <w:rsid w:val="00241C49"/>
    <w:rsid w:val="002426BB"/>
    <w:rsid w:val="00246C9E"/>
    <w:rsid w:val="002662FA"/>
    <w:rsid w:val="0027557E"/>
    <w:rsid w:val="002822C9"/>
    <w:rsid w:val="00284DA7"/>
    <w:rsid w:val="0029487A"/>
    <w:rsid w:val="002A68DE"/>
    <w:rsid w:val="002B3E78"/>
    <w:rsid w:val="002B5BC4"/>
    <w:rsid w:val="002C0F24"/>
    <w:rsid w:val="002D6634"/>
    <w:rsid w:val="002E535A"/>
    <w:rsid w:val="002F1CBB"/>
    <w:rsid w:val="002F35C5"/>
    <w:rsid w:val="0030445A"/>
    <w:rsid w:val="00305046"/>
    <w:rsid w:val="00314C9E"/>
    <w:rsid w:val="003157A7"/>
    <w:rsid w:val="0031764F"/>
    <w:rsid w:val="00322D4C"/>
    <w:rsid w:val="00341A49"/>
    <w:rsid w:val="0034342C"/>
    <w:rsid w:val="00350DC7"/>
    <w:rsid w:val="003657BB"/>
    <w:rsid w:val="00375AAA"/>
    <w:rsid w:val="0038127D"/>
    <w:rsid w:val="00383812"/>
    <w:rsid w:val="00385EC6"/>
    <w:rsid w:val="00392110"/>
    <w:rsid w:val="00397B28"/>
    <w:rsid w:val="003A4211"/>
    <w:rsid w:val="003B540C"/>
    <w:rsid w:val="003C0FE7"/>
    <w:rsid w:val="003C7955"/>
    <w:rsid w:val="003D5CBE"/>
    <w:rsid w:val="003E4E09"/>
    <w:rsid w:val="003F7870"/>
    <w:rsid w:val="00400DF6"/>
    <w:rsid w:val="004034DB"/>
    <w:rsid w:val="00413F78"/>
    <w:rsid w:val="00417364"/>
    <w:rsid w:val="004175CC"/>
    <w:rsid w:val="00420D17"/>
    <w:rsid w:val="004233D8"/>
    <w:rsid w:val="00423BC7"/>
    <w:rsid w:val="00426326"/>
    <w:rsid w:val="00434222"/>
    <w:rsid w:val="004368E8"/>
    <w:rsid w:val="00437B08"/>
    <w:rsid w:val="00442411"/>
    <w:rsid w:val="00446DAE"/>
    <w:rsid w:val="00447DE3"/>
    <w:rsid w:val="00451C1B"/>
    <w:rsid w:val="00453A86"/>
    <w:rsid w:val="00470FDF"/>
    <w:rsid w:val="00477F9E"/>
    <w:rsid w:val="0048664F"/>
    <w:rsid w:val="00486925"/>
    <w:rsid w:val="004A2330"/>
    <w:rsid w:val="004A4F14"/>
    <w:rsid w:val="004A7571"/>
    <w:rsid w:val="004B189C"/>
    <w:rsid w:val="004C0BE3"/>
    <w:rsid w:val="004C36BF"/>
    <w:rsid w:val="004C5764"/>
    <w:rsid w:val="004C587B"/>
    <w:rsid w:val="004C7FB9"/>
    <w:rsid w:val="004D0BB8"/>
    <w:rsid w:val="004D1313"/>
    <w:rsid w:val="004D190D"/>
    <w:rsid w:val="004D1BBC"/>
    <w:rsid w:val="004E686C"/>
    <w:rsid w:val="004F13F2"/>
    <w:rsid w:val="004F4FC3"/>
    <w:rsid w:val="004F5071"/>
    <w:rsid w:val="005124D4"/>
    <w:rsid w:val="00513632"/>
    <w:rsid w:val="00525775"/>
    <w:rsid w:val="005344CB"/>
    <w:rsid w:val="00541237"/>
    <w:rsid w:val="00563710"/>
    <w:rsid w:val="00564C0A"/>
    <w:rsid w:val="005701DC"/>
    <w:rsid w:val="00582116"/>
    <w:rsid w:val="00584B31"/>
    <w:rsid w:val="00585CA0"/>
    <w:rsid w:val="0058691C"/>
    <w:rsid w:val="005941C6"/>
    <w:rsid w:val="005B7B98"/>
    <w:rsid w:val="005D272A"/>
    <w:rsid w:val="005E42A4"/>
    <w:rsid w:val="005E7B65"/>
    <w:rsid w:val="005F205B"/>
    <w:rsid w:val="005F71E3"/>
    <w:rsid w:val="006022BD"/>
    <w:rsid w:val="006042E1"/>
    <w:rsid w:val="006138F8"/>
    <w:rsid w:val="0062126B"/>
    <w:rsid w:val="00623A1E"/>
    <w:rsid w:val="006246AB"/>
    <w:rsid w:val="00624971"/>
    <w:rsid w:val="00624AF5"/>
    <w:rsid w:val="00635E16"/>
    <w:rsid w:val="006431B4"/>
    <w:rsid w:val="0064734A"/>
    <w:rsid w:val="00647F20"/>
    <w:rsid w:val="00650EC5"/>
    <w:rsid w:val="006841DF"/>
    <w:rsid w:val="00684EA2"/>
    <w:rsid w:val="00690BB6"/>
    <w:rsid w:val="00691925"/>
    <w:rsid w:val="006962E0"/>
    <w:rsid w:val="006A51FB"/>
    <w:rsid w:val="006B1D7B"/>
    <w:rsid w:val="006B3966"/>
    <w:rsid w:val="006B4206"/>
    <w:rsid w:val="006C147E"/>
    <w:rsid w:val="006C41B8"/>
    <w:rsid w:val="006D2D84"/>
    <w:rsid w:val="006E14E0"/>
    <w:rsid w:val="006E18E8"/>
    <w:rsid w:val="006E1BF2"/>
    <w:rsid w:val="006E3056"/>
    <w:rsid w:val="006F32C4"/>
    <w:rsid w:val="00701837"/>
    <w:rsid w:val="00711A28"/>
    <w:rsid w:val="00716139"/>
    <w:rsid w:val="007170BE"/>
    <w:rsid w:val="0073157E"/>
    <w:rsid w:val="00734AEB"/>
    <w:rsid w:val="00736E05"/>
    <w:rsid w:val="00740C15"/>
    <w:rsid w:val="007415E0"/>
    <w:rsid w:val="00753817"/>
    <w:rsid w:val="007556F4"/>
    <w:rsid w:val="007563FF"/>
    <w:rsid w:val="00757AEF"/>
    <w:rsid w:val="00772295"/>
    <w:rsid w:val="00780A1F"/>
    <w:rsid w:val="00790D65"/>
    <w:rsid w:val="00796221"/>
    <w:rsid w:val="007A0769"/>
    <w:rsid w:val="007A1D64"/>
    <w:rsid w:val="007A50CF"/>
    <w:rsid w:val="007B1AFC"/>
    <w:rsid w:val="007B788F"/>
    <w:rsid w:val="007B7FEB"/>
    <w:rsid w:val="007C59AA"/>
    <w:rsid w:val="007C60BD"/>
    <w:rsid w:val="007D5F33"/>
    <w:rsid w:val="007D6391"/>
    <w:rsid w:val="007E622E"/>
    <w:rsid w:val="007F5965"/>
    <w:rsid w:val="007F62F1"/>
    <w:rsid w:val="008022D0"/>
    <w:rsid w:val="00802503"/>
    <w:rsid w:val="008034EB"/>
    <w:rsid w:val="00813A97"/>
    <w:rsid w:val="00815CE3"/>
    <w:rsid w:val="00816962"/>
    <w:rsid w:val="008213D5"/>
    <w:rsid w:val="00845D16"/>
    <w:rsid w:val="00864256"/>
    <w:rsid w:val="008658AC"/>
    <w:rsid w:val="00870E79"/>
    <w:rsid w:val="00874668"/>
    <w:rsid w:val="00876C73"/>
    <w:rsid w:val="00882621"/>
    <w:rsid w:val="008B2750"/>
    <w:rsid w:val="008B43D2"/>
    <w:rsid w:val="008C1952"/>
    <w:rsid w:val="008C3CC2"/>
    <w:rsid w:val="008D0551"/>
    <w:rsid w:val="008D20E4"/>
    <w:rsid w:val="008D6760"/>
    <w:rsid w:val="008E0732"/>
    <w:rsid w:val="008E6AC6"/>
    <w:rsid w:val="008E773D"/>
    <w:rsid w:val="008F0EBF"/>
    <w:rsid w:val="008F2BF6"/>
    <w:rsid w:val="0090235D"/>
    <w:rsid w:val="0090660E"/>
    <w:rsid w:val="00906B8C"/>
    <w:rsid w:val="00917043"/>
    <w:rsid w:val="00927129"/>
    <w:rsid w:val="0093162A"/>
    <w:rsid w:val="009345A5"/>
    <w:rsid w:val="0093698C"/>
    <w:rsid w:val="00942C9B"/>
    <w:rsid w:val="00946788"/>
    <w:rsid w:val="00957C7D"/>
    <w:rsid w:val="00961550"/>
    <w:rsid w:val="0096329C"/>
    <w:rsid w:val="00967F60"/>
    <w:rsid w:val="00972014"/>
    <w:rsid w:val="009726DB"/>
    <w:rsid w:val="00975C2A"/>
    <w:rsid w:val="0097654F"/>
    <w:rsid w:val="00976BE0"/>
    <w:rsid w:val="00984A49"/>
    <w:rsid w:val="00995CA0"/>
    <w:rsid w:val="009A0DFA"/>
    <w:rsid w:val="009A439C"/>
    <w:rsid w:val="009A67D2"/>
    <w:rsid w:val="009C3E90"/>
    <w:rsid w:val="009C613B"/>
    <w:rsid w:val="009C774A"/>
    <w:rsid w:val="009E201F"/>
    <w:rsid w:val="009E573A"/>
    <w:rsid w:val="009E71EE"/>
    <w:rsid w:val="009E7E21"/>
    <w:rsid w:val="00A10261"/>
    <w:rsid w:val="00A117E6"/>
    <w:rsid w:val="00A151F2"/>
    <w:rsid w:val="00A22A55"/>
    <w:rsid w:val="00A26CCC"/>
    <w:rsid w:val="00A3302A"/>
    <w:rsid w:val="00A37BD3"/>
    <w:rsid w:val="00A37FDF"/>
    <w:rsid w:val="00A40063"/>
    <w:rsid w:val="00A467FA"/>
    <w:rsid w:val="00A635FD"/>
    <w:rsid w:val="00A64B78"/>
    <w:rsid w:val="00A65A3C"/>
    <w:rsid w:val="00A741A3"/>
    <w:rsid w:val="00A803C2"/>
    <w:rsid w:val="00A84BF2"/>
    <w:rsid w:val="00A94908"/>
    <w:rsid w:val="00A94FCD"/>
    <w:rsid w:val="00AA0D36"/>
    <w:rsid w:val="00AA3648"/>
    <w:rsid w:val="00AB0365"/>
    <w:rsid w:val="00AD125A"/>
    <w:rsid w:val="00AE17A0"/>
    <w:rsid w:val="00B14F0E"/>
    <w:rsid w:val="00B266A8"/>
    <w:rsid w:val="00B31562"/>
    <w:rsid w:val="00B3641E"/>
    <w:rsid w:val="00B42372"/>
    <w:rsid w:val="00B45EDB"/>
    <w:rsid w:val="00B46B6A"/>
    <w:rsid w:val="00B5109B"/>
    <w:rsid w:val="00B51F3F"/>
    <w:rsid w:val="00B631EC"/>
    <w:rsid w:val="00B63EDA"/>
    <w:rsid w:val="00B71831"/>
    <w:rsid w:val="00B765E3"/>
    <w:rsid w:val="00B76677"/>
    <w:rsid w:val="00B8470F"/>
    <w:rsid w:val="00B84F83"/>
    <w:rsid w:val="00B861C8"/>
    <w:rsid w:val="00B932F0"/>
    <w:rsid w:val="00BB6070"/>
    <w:rsid w:val="00BB6887"/>
    <w:rsid w:val="00BC5414"/>
    <w:rsid w:val="00BC7D54"/>
    <w:rsid w:val="00BE6903"/>
    <w:rsid w:val="00BF3082"/>
    <w:rsid w:val="00BF6343"/>
    <w:rsid w:val="00BF7181"/>
    <w:rsid w:val="00C07330"/>
    <w:rsid w:val="00C171C0"/>
    <w:rsid w:val="00C25021"/>
    <w:rsid w:val="00C301A7"/>
    <w:rsid w:val="00C333ED"/>
    <w:rsid w:val="00C34717"/>
    <w:rsid w:val="00C5220E"/>
    <w:rsid w:val="00C54358"/>
    <w:rsid w:val="00C54912"/>
    <w:rsid w:val="00C57A82"/>
    <w:rsid w:val="00C60869"/>
    <w:rsid w:val="00C705D7"/>
    <w:rsid w:val="00C70B7A"/>
    <w:rsid w:val="00C73223"/>
    <w:rsid w:val="00C73866"/>
    <w:rsid w:val="00C7498B"/>
    <w:rsid w:val="00C76987"/>
    <w:rsid w:val="00C8077B"/>
    <w:rsid w:val="00C8656E"/>
    <w:rsid w:val="00C8748B"/>
    <w:rsid w:val="00C87C81"/>
    <w:rsid w:val="00CA2747"/>
    <w:rsid w:val="00CA5273"/>
    <w:rsid w:val="00CA668B"/>
    <w:rsid w:val="00CB6451"/>
    <w:rsid w:val="00CB6D1F"/>
    <w:rsid w:val="00CB7C09"/>
    <w:rsid w:val="00CC1AE4"/>
    <w:rsid w:val="00CE5F5A"/>
    <w:rsid w:val="00CF066C"/>
    <w:rsid w:val="00CF2D30"/>
    <w:rsid w:val="00D04CB8"/>
    <w:rsid w:val="00D15359"/>
    <w:rsid w:val="00D1626D"/>
    <w:rsid w:val="00D16B24"/>
    <w:rsid w:val="00D16FBF"/>
    <w:rsid w:val="00D224BD"/>
    <w:rsid w:val="00D25076"/>
    <w:rsid w:val="00D3168A"/>
    <w:rsid w:val="00D317C1"/>
    <w:rsid w:val="00D31EC3"/>
    <w:rsid w:val="00D43074"/>
    <w:rsid w:val="00D46736"/>
    <w:rsid w:val="00D47597"/>
    <w:rsid w:val="00D70362"/>
    <w:rsid w:val="00D7457E"/>
    <w:rsid w:val="00D7675D"/>
    <w:rsid w:val="00D90D80"/>
    <w:rsid w:val="00D90EA2"/>
    <w:rsid w:val="00DA36C5"/>
    <w:rsid w:val="00DB2AF1"/>
    <w:rsid w:val="00DB2F3C"/>
    <w:rsid w:val="00DB4942"/>
    <w:rsid w:val="00DB60FC"/>
    <w:rsid w:val="00DB6D11"/>
    <w:rsid w:val="00DC3F33"/>
    <w:rsid w:val="00DC6E70"/>
    <w:rsid w:val="00DD4125"/>
    <w:rsid w:val="00DE1250"/>
    <w:rsid w:val="00DE37EA"/>
    <w:rsid w:val="00DE7BA4"/>
    <w:rsid w:val="00DF4D4D"/>
    <w:rsid w:val="00E03BFE"/>
    <w:rsid w:val="00E22CE3"/>
    <w:rsid w:val="00E32742"/>
    <w:rsid w:val="00E34436"/>
    <w:rsid w:val="00E35E8A"/>
    <w:rsid w:val="00E549DB"/>
    <w:rsid w:val="00E630AB"/>
    <w:rsid w:val="00E80F0C"/>
    <w:rsid w:val="00E83D84"/>
    <w:rsid w:val="00E86866"/>
    <w:rsid w:val="00EA04F8"/>
    <w:rsid w:val="00EA2D7C"/>
    <w:rsid w:val="00EA3462"/>
    <w:rsid w:val="00EA4406"/>
    <w:rsid w:val="00EB217A"/>
    <w:rsid w:val="00EB662E"/>
    <w:rsid w:val="00EB70CF"/>
    <w:rsid w:val="00EB7AD0"/>
    <w:rsid w:val="00EC3D8A"/>
    <w:rsid w:val="00EC509B"/>
    <w:rsid w:val="00ED095F"/>
    <w:rsid w:val="00ED3303"/>
    <w:rsid w:val="00ED3FBB"/>
    <w:rsid w:val="00EE5AE5"/>
    <w:rsid w:val="00EF479D"/>
    <w:rsid w:val="00F0708E"/>
    <w:rsid w:val="00F1270C"/>
    <w:rsid w:val="00F13638"/>
    <w:rsid w:val="00F3362A"/>
    <w:rsid w:val="00F42F17"/>
    <w:rsid w:val="00F4512B"/>
    <w:rsid w:val="00F85178"/>
    <w:rsid w:val="00F855A4"/>
    <w:rsid w:val="00F93EE5"/>
    <w:rsid w:val="00F97ED0"/>
    <w:rsid w:val="00FB348A"/>
    <w:rsid w:val="00FB5A1B"/>
    <w:rsid w:val="00FB7FFE"/>
    <w:rsid w:val="00FC7CD3"/>
    <w:rsid w:val="00FD6985"/>
    <w:rsid w:val="00FE1F58"/>
    <w:rsid w:val="00FE4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MVG normaal"/>
    <w:qFormat/>
    <w:rsid w:val="000D73C3"/>
    <w:rPr>
      <w:rFonts w:ascii="Arial" w:hAnsi="Arial"/>
      <w:szCs w:val="24"/>
      <w:lang w:val="nl-NL" w:eastAsia="nl-NL"/>
    </w:rPr>
  </w:style>
  <w:style w:type="paragraph" w:styleId="Kop1">
    <w:name w:val="heading 1"/>
    <w:aliases w:val="MVG niv1"/>
    <w:basedOn w:val="Standaard"/>
    <w:next w:val="Standaard"/>
    <w:qFormat/>
    <w:rsid w:val="00CC1AE4"/>
    <w:pPr>
      <w:keepNext/>
      <w:pageBreakBefore/>
      <w:numPr>
        <w:numId w:val="1"/>
      </w:numPr>
      <w:spacing w:before="240" w:after="120"/>
      <w:ind w:left="431" w:hanging="431"/>
      <w:outlineLvl w:val="0"/>
    </w:pPr>
    <w:rPr>
      <w:rFonts w:cs="Arial"/>
      <w:b/>
      <w:bCs/>
      <w:kern w:val="32"/>
      <w:sz w:val="28"/>
      <w:szCs w:val="32"/>
      <w:u w:val="thick"/>
    </w:rPr>
  </w:style>
  <w:style w:type="paragraph" w:styleId="Kop2">
    <w:name w:val="heading 2"/>
    <w:aliases w:val="MVG niv2"/>
    <w:basedOn w:val="Standaard"/>
    <w:next w:val="Standaard"/>
    <w:qFormat/>
    <w:rsid w:val="000D73C3"/>
    <w:pPr>
      <w:keepNext/>
      <w:numPr>
        <w:ilvl w:val="1"/>
        <w:numId w:val="1"/>
      </w:numPr>
      <w:spacing w:before="240" w:after="120"/>
      <w:ind w:left="578" w:hanging="578"/>
      <w:outlineLvl w:val="1"/>
    </w:pPr>
    <w:rPr>
      <w:rFonts w:cs="Arial"/>
      <w:b/>
      <w:bCs/>
      <w:iCs/>
      <w:sz w:val="24"/>
      <w:szCs w:val="28"/>
    </w:rPr>
  </w:style>
  <w:style w:type="paragraph" w:styleId="Kop3">
    <w:name w:val="heading 3"/>
    <w:aliases w:val="MVG niv3"/>
    <w:basedOn w:val="Standaard"/>
    <w:next w:val="Standaard"/>
    <w:qFormat/>
    <w:rsid w:val="000D73C3"/>
    <w:pPr>
      <w:keepNext/>
      <w:numPr>
        <w:ilvl w:val="2"/>
        <w:numId w:val="1"/>
      </w:numPr>
      <w:tabs>
        <w:tab w:val="clear" w:pos="3556"/>
        <w:tab w:val="num" w:pos="2705"/>
      </w:tabs>
      <w:spacing w:before="240" w:after="60"/>
      <w:ind w:left="2705"/>
      <w:outlineLvl w:val="2"/>
    </w:pPr>
    <w:rPr>
      <w:rFonts w:cs="Arial"/>
      <w:b/>
      <w:bCs/>
      <w:i/>
      <w:sz w:val="22"/>
      <w:szCs w:val="22"/>
    </w:rPr>
  </w:style>
  <w:style w:type="paragraph" w:styleId="Kop4">
    <w:name w:val="heading 4"/>
    <w:basedOn w:val="Standaard"/>
    <w:next w:val="Standaard"/>
    <w:qFormat/>
    <w:rsid w:val="00EA04F8"/>
    <w:pPr>
      <w:keepNext/>
      <w:numPr>
        <w:ilvl w:val="3"/>
        <w:numId w:val="1"/>
      </w:numPr>
      <w:spacing w:before="240" w:after="60"/>
      <w:outlineLvl w:val="3"/>
    </w:pPr>
    <w:rPr>
      <w:bCs/>
      <w:szCs w:val="20"/>
    </w:rPr>
  </w:style>
  <w:style w:type="paragraph" w:styleId="Kop5">
    <w:name w:val="heading 5"/>
    <w:basedOn w:val="Standaard"/>
    <w:next w:val="Standaard"/>
    <w:qFormat/>
    <w:rsid w:val="00EA04F8"/>
    <w:pPr>
      <w:numPr>
        <w:ilvl w:val="4"/>
        <w:numId w:val="1"/>
      </w:numPr>
      <w:spacing w:before="240" w:after="60"/>
      <w:outlineLvl w:val="4"/>
    </w:pPr>
    <w:rPr>
      <w:bCs/>
      <w:iCs/>
      <w:szCs w:val="26"/>
    </w:rPr>
  </w:style>
  <w:style w:type="paragraph" w:styleId="Kop6">
    <w:name w:val="heading 6"/>
    <w:basedOn w:val="Standaard"/>
    <w:next w:val="Standaard"/>
    <w:qFormat/>
    <w:rsid w:val="00EA04F8"/>
    <w:pPr>
      <w:numPr>
        <w:ilvl w:val="5"/>
        <w:numId w:val="1"/>
      </w:numPr>
      <w:spacing w:before="240" w:after="60"/>
      <w:outlineLvl w:val="5"/>
    </w:pPr>
    <w:rPr>
      <w:bCs/>
      <w:szCs w:val="22"/>
    </w:rPr>
  </w:style>
  <w:style w:type="paragraph" w:styleId="Kop7">
    <w:name w:val="heading 7"/>
    <w:basedOn w:val="Standaard"/>
    <w:next w:val="Standaard"/>
    <w:qFormat/>
    <w:rsid w:val="00EA04F8"/>
    <w:pPr>
      <w:numPr>
        <w:ilvl w:val="6"/>
        <w:numId w:val="1"/>
      </w:numPr>
      <w:spacing w:before="240" w:after="60"/>
      <w:outlineLvl w:val="6"/>
    </w:pPr>
  </w:style>
  <w:style w:type="paragraph" w:styleId="Kop8">
    <w:name w:val="heading 8"/>
    <w:basedOn w:val="Standaard"/>
    <w:next w:val="Standaard"/>
    <w:qFormat/>
    <w:rsid w:val="00EA04F8"/>
    <w:pPr>
      <w:numPr>
        <w:ilvl w:val="7"/>
        <w:numId w:val="1"/>
      </w:numPr>
      <w:spacing w:before="240" w:after="60"/>
      <w:outlineLvl w:val="7"/>
    </w:pPr>
    <w:rPr>
      <w:iCs/>
    </w:rPr>
  </w:style>
  <w:style w:type="paragraph" w:styleId="Kop9">
    <w:name w:val="heading 9"/>
    <w:basedOn w:val="Standaard"/>
    <w:next w:val="Standaard"/>
    <w:qFormat/>
    <w:rsid w:val="00EA04F8"/>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MVG header"/>
    <w:basedOn w:val="Standaard"/>
    <w:rsid w:val="001A740A"/>
    <w:pPr>
      <w:tabs>
        <w:tab w:val="center" w:pos="4536"/>
        <w:tab w:val="right" w:pos="9072"/>
      </w:tabs>
    </w:pPr>
  </w:style>
  <w:style w:type="paragraph" w:styleId="Voettekst">
    <w:name w:val="footer"/>
    <w:aliases w:val="MVG footer"/>
    <w:basedOn w:val="Standaard"/>
    <w:link w:val="VoettekstChar"/>
    <w:rsid w:val="00DE1250"/>
    <w:pPr>
      <w:pBdr>
        <w:top w:val="single" w:sz="8" w:space="1" w:color="auto"/>
      </w:pBdr>
      <w:tabs>
        <w:tab w:val="right" w:pos="9072"/>
      </w:tabs>
    </w:pPr>
  </w:style>
  <w:style w:type="paragraph" w:customStyle="1" w:styleId="MVGtiteldocument">
    <w:name w:val="MVG titel document"/>
    <w:basedOn w:val="Standaard"/>
    <w:next w:val="Standaard"/>
    <w:autoRedefine/>
    <w:rsid w:val="00A64B78"/>
    <w:pPr>
      <w:jc w:val="center"/>
    </w:pPr>
    <w:rPr>
      <w:b/>
      <w:sz w:val="52"/>
    </w:rPr>
  </w:style>
  <w:style w:type="character" w:customStyle="1" w:styleId="VoettekstChar">
    <w:name w:val="Voettekst Char"/>
    <w:aliases w:val="MVG footer Char"/>
    <w:link w:val="Voettekst"/>
    <w:rsid w:val="00DE1250"/>
    <w:rPr>
      <w:rFonts w:ascii="Arial" w:hAnsi="Arial"/>
      <w:szCs w:val="24"/>
      <w:lang w:val="nl-NL" w:eastAsia="nl-NL" w:bidi="ar-SA"/>
    </w:rPr>
  </w:style>
  <w:style w:type="paragraph" w:styleId="Inhopg1">
    <w:name w:val="toc 1"/>
    <w:basedOn w:val="Standaard"/>
    <w:next w:val="Standaard"/>
    <w:autoRedefine/>
    <w:uiPriority w:val="39"/>
    <w:rsid w:val="008E0732"/>
  </w:style>
  <w:style w:type="paragraph" w:styleId="Inhopg2">
    <w:name w:val="toc 2"/>
    <w:basedOn w:val="Standaard"/>
    <w:next w:val="Standaard"/>
    <w:autoRedefine/>
    <w:uiPriority w:val="39"/>
    <w:rsid w:val="00684EA2"/>
    <w:pPr>
      <w:tabs>
        <w:tab w:val="left" w:pos="600"/>
        <w:tab w:val="right" w:leader="dot" w:pos="9062"/>
      </w:tabs>
      <w:ind w:left="238"/>
    </w:pPr>
  </w:style>
  <w:style w:type="paragraph" w:styleId="Inhopg3">
    <w:name w:val="toc 3"/>
    <w:basedOn w:val="Standaard"/>
    <w:next w:val="Standaard"/>
    <w:autoRedefine/>
    <w:uiPriority w:val="39"/>
    <w:rsid w:val="00B51F3F"/>
    <w:pPr>
      <w:ind w:left="400"/>
    </w:pPr>
  </w:style>
  <w:style w:type="numbering" w:customStyle="1" w:styleId="MVGlijststijl">
    <w:name w:val="MVG lijst stijl"/>
    <w:rsid w:val="00447DE3"/>
    <w:pPr>
      <w:numPr>
        <w:numId w:val="7"/>
      </w:numPr>
    </w:pPr>
  </w:style>
  <w:style w:type="paragraph" w:styleId="Inhopg4">
    <w:name w:val="toc 4"/>
    <w:basedOn w:val="Standaard"/>
    <w:next w:val="Standaard"/>
    <w:autoRedefine/>
    <w:semiHidden/>
    <w:rsid w:val="00C5220E"/>
    <w:pPr>
      <w:ind w:left="600"/>
    </w:pPr>
  </w:style>
  <w:style w:type="paragraph" w:styleId="Inhopg9">
    <w:name w:val="toc 9"/>
    <w:basedOn w:val="Standaard"/>
    <w:next w:val="Standaard"/>
    <w:autoRedefine/>
    <w:semiHidden/>
    <w:rsid w:val="00C5220E"/>
    <w:pPr>
      <w:ind w:left="1600"/>
    </w:pPr>
  </w:style>
  <w:style w:type="paragraph" w:customStyle="1" w:styleId="MVGnotakleinetekst">
    <w:name w:val="MVG nota (kleine tekst)"/>
    <w:basedOn w:val="Standaard"/>
    <w:next w:val="Standaard"/>
    <w:rsid w:val="002B3E78"/>
    <w:rPr>
      <w:sz w:val="16"/>
    </w:rPr>
  </w:style>
  <w:style w:type="table" w:styleId="Tabelraster">
    <w:name w:val="Table Grid"/>
    <w:basedOn w:val="Standaardtabel"/>
    <w:rsid w:val="00AA0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VGinhoudtitel">
    <w:name w:val="MVG inhoud titel"/>
    <w:basedOn w:val="Standaard"/>
    <w:next w:val="Standaard"/>
    <w:rsid w:val="00025193"/>
    <w:rPr>
      <w:b/>
      <w:sz w:val="32"/>
    </w:rPr>
  </w:style>
  <w:style w:type="character" w:styleId="Hyperlink">
    <w:name w:val="Hyperlink"/>
    <w:aliases w:val="MVG weblink"/>
    <w:uiPriority w:val="99"/>
    <w:rsid w:val="00E549DB"/>
    <w:rPr>
      <w:rFonts w:ascii="Arial" w:hAnsi="Arial"/>
      <w:color w:val="0000FF"/>
      <w:sz w:val="20"/>
      <w:szCs w:val="20"/>
      <w:u w:val="single"/>
    </w:rPr>
  </w:style>
  <w:style w:type="numbering" w:customStyle="1" w:styleId="MVGbulletrondniv1">
    <w:name w:val="MVG bullet rond niv 1"/>
    <w:rsid w:val="00EA04F8"/>
    <w:pPr>
      <w:numPr>
        <w:numId w:val="13"/>
      </w:numPr>
    </w:pPr>
  </w:style>
  <w:style w:type="numbering" w:customStyle="1" w:styleId="MVGbulletniv1">
    <w:name w:val="MVG bullet niv 1"/>
    <w:basedOn w:val="Geenlijst"/>
    <w:rsid w:val="00EA04F8"/>
    <w:pPr>
      <w:numPr>
        <w:numId w:val="15"/>
      </w:numPr>
    </w:pPr>
  </w:style>
  <w:style w:type="paragraph" w:customStyle="1" w:styleId="MVGopleidingstitel">
    <w:name w:val="MVG opleidingstitel"/>
    <w:basedOn w:val="MVGtiteldocument"/>
    <w:rsid w:val="001127BB"/>
    <w:rPr>
      <w:sz w:val="40"/>
    </w:rPr>
  </w:style>
  <w:style w:type="paragraph" w:styleId="Ballontekst">
    <w:name w:val="Balloon Text"/>
    <w:basedOn w:val="Standaard"/>
    <w:link w:val="BallontekstChar"/>
    <w:rsid w:val="0064734A"/>
    <w:rPr>
      <w:rFonts w:ascii="Tahoma" w:hAnsi="Tahoma" w:cs="Tahoma"/>
      <w:sz w:val="16"/>
      <w:szCs w:val="16"/>
    </w:rPr>
  </w:style>
  <w:style w:type="character" w:customStyle="1" w:styleId="BallontekstChar">
    <w:name w:val="Ballontekst Char"/>
    <w:link w:val="Ballontekst"/>
    <w:rsid w:val="0064734A"/>
    <w:rPr>
      <w:rFonts w:ascii="Tahoma" w:hAnsi="Tahoma" w:cs="Tahoma"/>
      <w:sz w:val="16"/>
      <w:szCs w:val="16"/>
      <w:lang w:val="nl-NL" w:eastAsia="nl-NL"/>
    </w:rPr>
  </w:style>
  <w:style w:type="paragraph" w:styleId="Lijstalinea">
    <w:name w:val="List Paragraph"/>
    <w:basedOn w:val="Standaard"/>
    <w:uiPriority w:val="34"/>
    <w:qFormat/>
    <w:rsid w:val="00CB7C09"/>
    <w:pPr>
      <w:ind w:left="720"/>
      <w:contextualSpacing/>
    </w:pPr>
  </w:style>
  <w:style w:type="character" w:styleId="Verwijzingopmerking">
    <w:name w:val="annotation reference"/>
    <w:rsid w:val="0022651C"/>
    <w:rPr>
      <w:sz w:val="16"/>
      <w:szCs w:val="16"/>
    </w:rPr>
  </w:style>
  <w:style w:type="paragraph" w:styleId="Tekstopmerking">
    <w:name w:val="annotation text"/>
    <w:basedOn w:val="Standaard"/>
    <w:link w:val="TekstopmerkingChar"/>
    <w:rsid w:val="0022651C"/>
    <w:rPr>
      <w:szCs w:val="20"/>
    </w:rPr>
  </w:style>
  <w:style w:type="character" w:customStyle="1" w:styleId="TekstopmerkingChar">
    <w:name w:val="Tekst opmerking Char"/>
    <w:link w:val="Tekstopmerking"/>
    <w:rsid w:val="0022651C"/>
    <w:rPr>
      <w:rFonts w:ascii="Arial" w:hAnsi="Arial"/>
      <w:lang w:val="nl-NL" w:eastAsia="nl-NL"/>
    </w:rPr>
  </w:style>
  <w:style w:type="paragraph" w:styleId="Onderwerpvanopmerking">
    <w:name w:val="annotation subject"/>
    <w:basedOn w:val="Tekstopmerking"/>
    <w:next w:val="Tekstopmerking"/>
    <w:link w:val="OnderwerpvanopmerkingChar"/>
    <w:rsid w:val="0022651C"/>
    <w:rPr>
      <w:b/>
      <w:bCs/>
    </w:rPr>
  </w:style>
  <w:style w:type="character" w:customStyle="1" w:styleId="OnderwerpvanopmerkingChar">
    <w:name w:val="Onderwerp van opmerking Char"/>
    <w:link w:val="Onderwerpvanopmerking"/>
    <w:rsid w:val="0022651C"/>
    <w:rPr>
      <w:rFonts w:ascii="Arial" w:hAnsi="Arial"/>
      <w:b/>
      <w:bCs/>
      <w:lang w:val="nl-NL" w:eastAsia="nl-NL"/>
    </w:rPr>
  </w:style>
  <w:style w:type="character" w:styleId="GevolgdeHyperlink">
    <w:name w:val="FollowedHyperlink"/>
    <w:rsid w:val="00C301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MVG normaal"/>
    <w:qFormat/>
    <w:rsid w:val="000D73C3"/>
    <w:rPr>
      <w:rFonts w:ascii="Arial" w:hAnsi="Arial"/>
      <w:szCs w:val="24"/>
      <w:lang w:val="nl-NL" w:eastAsia="nl-NL"/>
    </w:rPr>
  </w:style>
  <w:style w:type="paragraph" w:styleId="Kop1">
    <w:name w:val="heading 1"/>
    <w:aliases w:val="MVG niv1"/>
    <w:basedOn w:val="Standaard"/>
    <w:next w:val="Standaard"/>
    <w:qFormat/>
    <w:rsid w:val="00CC1AE4"/>
    <w:pPr>
      <w:keepNext/>
      <w:pageBreakBefore/>
      <w:numPr>
        <w:numId w:val="1"/>
      </w:numPr>
      <w:spacing w:before="240" w:after="120"/>
      <w:ind w:left="431" w:hanging="431"/>
      <w:outlineLvl w:val="0"/>
    </w:pPr>
    <w:rPr>
      <w:rFonts w:cs="Arial"/>
      <w:b/>
      <w:bCs/>
      <w:kern w:val="32"/>
      <w:sz w:val="28"/>
      <w:szCs w:val="32"/>
      <w:u w:val="thick"/>
    </w:rPr>
  </w:style>
  <w:style w:type="paragraph" w:styleId="Kop2">
    <w:name w:val="heading 2"/>
    <w:aliases w:val="MVG niv2"/>
    <w:basedOn w:val="Standaard"/>
    <w:next w:val="Standaard"/>
    <w:qFormat/>
    <w:rsid w:val="000D73C3"/>
    <w:pPr>
      <w:keepNext/>
      <w:numPr>
        <w:ilvl w:val="1"/>
        <w:numId w:val="1"/>
      </w:numPr>
      <w:spacing w:before="240" w:after="120"/>
      <w:ind w:left="578" w:hanging="578"/>
      <w:outlineLvl w:val="1"/>
    </w:pPr>
    <w:rPr>
      <w:rFonts w:cs="Arial"/>
      <w:b/>
      <w:bCs/>
      <w:iCs/>
      <w:sz w:val="24"/>
      <w:szCs w:val="28"/>
    </w:rPr>
  </w:style>
  <w:style w:type="paragraph" w:styleId="Kop3">
    <w:name w:val="heading 3"/>
    <w:aliases w:val="MVG niv3"/>
    <w:basedOn w:val="Standaard"/>
    <w:next w:val="Standaard"/>
    <w:qFormat/>
    <w:rsid w:val="000D73C3"/>
    <w:pPr>
      <w:keepNext/>
      <w:numPr>
        <w:ilvl w:val="2"/>
        <w:numId w:val="1"/>
      </w:numPr>
      <w:tabs>
        <w:tab w:val="clear" w:pos="3556"/>
        <w:tab w:val="num" w:pos="2705"/>
      </w:tabs>
      <w:spacing w:before="240" w:after="60"/>
      <w:ind w:left="2705"/>
      <w:outlineLvl w:val="2"/>
    </w:pPr>
    <w:rPr>
      <w:rFonts w:cs="Arial"/>
      <w:b/>
      <w:bCs/>
      <w:i/>
      <w:sz w:val="22"/>
      <w:szCs w:val="22"/>
    </w:rPr>
  </w:style>
  <w:style w:type="paragraph" w:styleId="Kop4">
    <w:name w:val="heading 4"/>
    <w:basedOn w:val="Standaard"/>
    <w:next w:val="Standaard"/>
    <w:qFormat/>
    <w:rsid w:val="00EA04F8"/>
    <w:pPr>
      <w:keepNext/>
      <w:numPr>
        <w:ilvl w:val="3"/>
        <w:numId w:val="1"/>
      </w:numPr>
      <w:spacing w:before="240" w:after="60"/>
      <w:outlineLvl w:val="3"/>
    </w:pPr>
    <w:rPr>
      <w:bCs/>
      <w:szCs w:val="20"/>
    </w:rPr>
  </w:style>
  <w:style w:type="paragraph" w:styleId="Kop5">
    <w:name w:val="heading 5"/>
    <w:basedOn w:val="Standaard"/>
    <w:next w:val="Standaard"/>
    <w:qFormat/>
    <w:rsid w:val="00EA04F8"/>
    <w:pPr>
      <w:numPr>
        <w:ilvl w:val="4"/>
        <w:numId w:val="1"/>
      </w:numPr>
      <w:spacing w:before="240" w:after="60"/>
      <w:outlineLvl w:val="4"/>
    </w:pPr>
    <w:rPr>
      <w:bCs/>
      <w:iCs/>
      <w:szCs w:val="26"/>
    </w:rPr>
  </w:style>
  <w:style w:type="paragraph" w:styleId="Kop6">
    <w:name w:val="heading 6"/>
    <w:basedOn w:val="Standaard"/>
    <w:next w:val="Standaard"/>
    <w:qFormat/>
    <w:rsid w:val="00EA04F8"/>
    <w:pPr>
      <w:numPr>
        <w:ilvl w:val="5"/>
        <w:numId w:val="1"/>
      </w:numPr>
      <w:spacing w:before="240" w:after="60"/>
      <w:outlineLvl w:val="5"/>
    </w:pPr>
    <w:rPr>
      <w:bCs/>
      <w:szCs w:val="22"/>
    </w:rPr>
  </w:style>
  <w:style w:type="paragraph" w:styleId="Kop7">
    <w:name w:val="heading 7"/>
    <w:basedOn w:val="Standaard"/>
    <w:next w:val="Standaard"/>
    <w:qFormat/>
    <w:rsid w:val="00EA04F8"/>
    <w:pPr>
      <w:numPr>
        <w:ilvl w:val="6"/>
        <w:numId w:val="1"/>
      </w:numPr>
      <w:spacing w:before="240" w:after="60"/>
      <w:outlineLvl w:val="6"/>
    </w:pPr>
  </w:style>
  <w:style w:type="paragraph" w:styleId="Kop8">
    <w:name w:val="heading 8"/>
    <w:basedOn w:val="Standaard"/>
    <w:next w:val="Standaard"/>
    <w:qFormat/>
    <w:rsid w:val="00EA04F8"/>
    <w:pPr>
      <w:numPr>
        <w:ilvl w:val="7"/>
        <w:numId w:val="1"/>
      </w:numPr>
      <w:spacing w:before="240" w:after="60"/>
      <w:outlineLvl w:val="7"/>
    </w:pPr>
    <w:rPr>
      <w:iCs/>
    </w:rPr>
  </w:style>
  <w:style w:type="paragraph" w:styleId="Kop9">
    <w:name w:val="heading 9"/>
    <w:basedOn w:val="Standaard"/>
    <w:next w:val="Standaard"/>
    <w:qFormat/>
    <w:rsid w:val="00EA04F8"/>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MVG header"/>
    <w:basedOn w:val="Standaard"/>
    <w:rsid w:val="001A740A"/>
    <w:pPr>
      <w:tabs>
        <w:tab w:val="center" w:pos="4536"/>
        <w:tab w:val="right" w:pos="9072"/>
      </w:tabs>
    </w:pPr>
  </w:style>
  <w:style w:type="paragraph" w:styleId="Voettekst">
    <w:name w:val="footer"/>
    <w:aliases w:val="MVG footer"/>
    <w:basedOn w:val="Standaard"/>
    <w:link w:val="VoettekstChar"/>
    <w:rsid w:val="00DE1250"/>
    <w:pPr>
      <w:pBdr>
        <w:top w:val="single" w:sz="8" w:space="1" w:color="auto"/>
      </w:pBdr>
      <w:tabs>
        <w:tab w:val="right" w:pos="9072"/>
      </w:tabs>
    </w:pPr>
  </w:style>
  <w:style w:type="paragraph" w:customStyle="1" w:styleId="MVGtiteldocument">
    <w:name w:val="MVG titel document"/>
    <w:basedOn w:val="Standaard"/>
    <w:next w:val="Standaard"/>
    <w:autoRedefine/>
    <w:rsid w:val="00A64B78"/>
    <w:pPr>
      <w:jc w:val="center"/>
    </w:pPr>
    <w:rPr>
      <w:b/>
      <w:sz w:val="52"/>
    </w:rPr>
  </w:style>
  <w:style w:type="character" w:customStyle="1" w:styleId="VoettekstChar">
    <w:name w:val="Voettekst Char"/>
    <w:aliases w:val="MVG footer Char"/>
    <w:link w:val="Voettekst"/>
    <w:rsid w:val="00DE1250"/>
    <w:rPr>
      <w:rFonts w:ascii="Arial" w:hAnsi="Arial"/>
      <w:szCs w:val="24"/>
      <w:lang w:val="nl-NL" w:eastAsia="nl-NL" w:bidi="ar-SA"/>
    </w:rPr>
  </w:style>
  <w:style w:type="paragraph" w:styleId="Inhopg1">
    <w:name w:val="toc 1"/>
    <w:basedOn w:val="Standaard"/>
    <w:next w:val="Standaard"/>
    <w:autoRedefine/>
    <w:uiPriority w:val="39"/>
    <w:rsid w:val="008E0732"/>
  </w:style>
  <w:style w:type="paragraph" w:styleId="Inhopg2">
    <w:name w:val="toc 2"/>
    <w:basedOn w:val="Standaard"/>
    <w:next w:val="Standaard"/>
    <w:autoRedefine/>
    <w:uiPriority w:val="39"/>
    <w:rsid w:val="00684EA2"/>
    <w:pPr>
      <w:tabs>
        <w:tab w:val="left" w:pos="600"/>
        <w:tab w:val="right" w:leader="dot" w:pos="9062"/>
      </w:tabs>
      <w:ind w:left="238"/>
    </w:pPr>
  </w:style>
  <w:style w:type="paragraph" w:styleId="Inhopg3">
    <w:name w:val="toc 3"/>
    <w:basedOn w:val="Standaard"/>
    <w:next w:val="Standaard"/>
    <w:autoRedefine/>
    <w:uiPriority w:val="39"/>
    <w:rsid w:val="00B51F3F"/>
    <w:pPr>
      <w:ind w:left="400"/>
    </w:pPr>
  </w:style>
  <w:style w:type="numbering" w:customStyle="1" w:styleId="MVGlijststijl">
    <w:name w:val="MVG lijst stijl"/>
    <w:rsid w:val="00447DE3"/>
    <w:pPr>
      <w:numPr>
        <w:numId w:val="7"/>
      </w:numPr>
    </w:pPr>
  </w:style>
  <w:style w:type="paragraph" w:styleId="Inhopg4">
    <w:name w:val="toc 4"/>
    <w:basedOn w:val="Standaard"/>
    <w:next w:val="Standaard"/>
    <w:autoRedefine/>
    <w:semiHidden/>
    <w:rsid w:val="00C5220E"/>
    <w:pPr>
      <w:ind w:left="600"/>
    </w:pPr>
  </w:style>
  <w:style w:type="paragraph" w:styleId="Inhopg9">
    <w:name w:val="toc 9"/>
    <w:basedOn w:val="Standaard"/>
    <w:next w:val="Standaard"/>
    <w:autoRedefine/>
    <w:semiHidden/>
    <w:rsid w:val="00C5220E"/>
    <w:pPr>
      <w:ind w:left="1600"/>
    </w:pPr>
  </w:style>
  <w:style w:type="paragraph" w:customStyle="1" w:styleId="MVGnotakleinetekst">
    <w:name w:val="MVG nota (kleine tekst)"/>
    <w:basedOn w:val="Standaard"/>
    <w:next w:val="Standaard"/>
    <w:rsid w:val="002B3E78"/>
    <w:rPr>
      <w:sz w:val="16"/>
    </w:rPr>
  </w:style>
  <w:style w:type="table" w:styleId="Tabelraster">
    <w:name w:val="Table Grid"/>
    <w:basedOn w:val="Standaardtabel"/>
    <w:rsid w:val="00AA0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VGinhoudtitel">
    <w:name w:val="MVG inhoud titel"/>
    <w:basedOn w:val="Standaard"/>
    <w:next w:val="Standaard"/>
    <w:rsid w:val="00025193"/>
    <w:rPr>
      <w:b/>
      <w:sz w:val="32"/>
    </w:rPr>
  </w:style>
  <w:style w:type="character" w:styleId="Hyperlink">
    <w:name w:val="Hyperlink"/>
    <w:aliases w:val="MVG weblink"/>
    <w:uiPriority w:val="99"/>
    <w:rsid w:val="00E549DB"/>
    <w:rPr>
      <w:rFonts w:ascii="Arial" w:hAnsi="Arial"/>
      <w:color w:val="0000FF"/>
      <w:sz w:val="20"/>
      <w:szCs w:val="20"/>
      <w:u w:val="single"/>
    </w:rPr>
  </w:style>
  <w:style w:type="numbering" w:customStyle="1" w:styleId="MVGbulletrondniv1">
    <w:name w:val="MVG bullet rond niv 1"/>
    <w:rsid w:val="00EA04F8"/>
    <w:pPr>
      <w:numPr>
        <w:numId w:val="13"/>
      </w:numPr>
    </w:pPr>
  </w:style>
  <w:style w:type="numbering" w:customStyle="1" w:styleId="MVGbulletniv1">
    <w:name w:val="MVG bullet niv 1"/>
    <w:basedOn w:val="Geenlijst"/>
    <w:rsid w:val="00EA04F8"/>
    <w:pPr>
      <w:numPr>
        <w:numId w:val="15"/>
      </w:numPr>
    </w:pPr>
  </w:style>
  <w:style w:type="paragraph" w:customStyle="1" w:styleId="MVGopleidingstitel">
    <w:name w:val="MVG opleidingstitel"/>
    <w:basedOn w:val="MVGtiteldocument"/>
    <w:rsid w:val="001127BB"/>
    <w:rPr>
      <w:sz w:val="40"/>
    </w:rPr>
  </w:style>
  <w:style w:type="paragraph" w:styleId="Ballontekst">
    <w:name w:val="Balloon Text"/>
    <w:basedOn w:val="Standaard"/>
    <w:link w:val="BallontekstChar"/>
    <w:rsid w:val="0064734A"/>
    <w:rPr>
      <w:rFonts w:ascii="Tahoma" w:hAnsi="Tahoma" w:cs="Tahoma"/>
      <w:sz w:val="16"/>
      <w:szCs w:val="16"/>
    </w:rPr>
  </w:style>
  <w:style w:type="character" w:customStyle="1" w:styleId="BallontekstChar">
    <w:name w:val="Ballontekst Char"/>
    <w:link w:val="Ballontekst"/>
    <w:rsid w:val="0064734A"/>
    <w:rPr>
      <w:rFonts w:ascii="Tahoma" w:hAnsi="Tahoma" w:cs="Tahoma"/>
      <w:sz w:val="16"/>
      <w:szCs w:val="16"/>
      <w:lang w:val="nl-NL" w:eastAsia="nl-NL"/>
    </w:rPr>
  </w:style>
  <w:style w:type="paragraph" w:styleId="Lijstalinea">
    <w:name w:val="List Paragraph"/>
    <w:basedOn w:val="Standaard"/>
    <w:uiPriority w:val="34"/>
    <w:qFormat/>
    <w:rsid w:val="00CB7C09"/>
    <w:pPr>
      <w:ind w:left="720"/>
      <w:contextualSpacing/>
    </w:pPr>
  </w:style>
  <w:style w:type="character" w:styleId="Verwijzingopmerking">
    <w:name w:val="annotation reference"/>
    <w:rsid w:val="0022651C"/>
    <w:rPr>
      <w:sz w:val="16"/>
      <w:szCs w:val="16"/>
    </w:rPr>
  </w:style>
  <w:style w:type="paragraph" w:styleId="Tekstopmerking">
    <w:name w:val="annotation text"/>
    <w:basedOn w:val="Standaard"/>
    <w:link w:val="TekstopmerkingChar"/>
    <w:rsid w:val="0022651C"/>
    <w:rPr>
      <w:szCs w:val="20"/>
    </w:rPr>
  </w:style>
  <w:style w:type="character" w:customStyle="1" w:styleId="TekstopmerkingChar">
    <w:name w:val="Tekst opmerking Char"/>
    <w:link w:val="Tekstopmerking"/>
    <w:rsid w:val="0022651C"/>
    <w:rPr>
      <w:rFonts w:ascii="Arial" w:hAnsi="Arial"/>
      <w:lang w:val="nl-NL" w:eastAsia="nl-NL"/>
    </w:rPr>
  </w:style>
  <w:style w:type="paragraph" w:styleId="Onderwerpvanopmerking">
    <w:name w:val="annotation subject"/>
    <w:basedOn w:val="Tekstopmerking"/>
    <w:next w:val="Tekstopmerking"/>
    <w:link w:val="OnderwerpvanopmerkingChar"/>
    <w:rsid w:val="0022651C"/>
    <w:rPr>
      <w:b/>
      <w:bCs/>
    </w:rPr>
  </w:style>
  <w:style w:type="character" w:customStyle="1" w:styleId="OnderwerpvanopmerkingChar">
    <w:name w:val="Onderwerp van opmerking Char"/>
    <w:link w:val="Onderwerpvanopmerking"/>
    <w:rsid w:val="0022651C"/>
    <w:rPr>
      <w:rFonts w:ascii="Arial" w:hAnsi="Arial"/>
      <w:b/>
      <w:bCs/>
      <w:lang w:val="nl-NL" w:eastAsia="nl-NL"/>
    </w:rPr>
  </w:style>
  <w:style w:type="character" w:styleId="GevolgdeHyperlink">
    <w:name w:val="FollowedHyperlink"/>
    <w:rsid w:val="00C301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4843">
      <w:bodyDiv w:val="1"/>
      <w:marLeft w:val="0"/>
      <w:marRight w:val="0"/>
      <w:marTop w:val="0"/>
      <w:marBottom w:val="0"/>
      <w:divBdr>
        <w:top w:val="none" w:sz="0" w:space="0" w:color="auto"/>
        <w:left w:val="none" w:sz="0" w:space="0" w:color="auto"/>
        <w:bottom w:val="none" w:sz="0" w:space="0" w:color="auto"/>
        <w:right w:val="none" w:sz="0" w:space="0" w:color="auto"/>
      </w:divBdr>
    </w:div>
    <w:div w:id="1305352156">
      <w:bodyDiv w:val="1"/>
      <w:marLeft w:val="0"/>
      <w:marRight w:val="0"/>
      <w:marTop w:val="0"/>
      <w:marBottom w:val="0"/>
      <w:divBdr>
        <w:top w:val="none" w:sz="0" w:space="0" w:color="auto"/>
        <w:left w:val="none" w:sz="0" w:space="0" w:color="auto"/>
        <w:bottom w:val="none" w:sz="0" w:space="0" w:color="auto"/>
        <w:right w:val="none" w:sz="0" w:space="0" w:color="auto"/>
      </w:divBdr>
    </w:div>
    <w:div w:id="14236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nd.vlaanderen.be/dvo/volwassenen/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ECDB-1AC0-4FFF-AD4A-19A3FC01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OVERGANGSDIOCUMENT-GELETTERDHEIDSMODULES.dotx</Template>
  <TotalTime>0</TotalTime>
  <Pages>5</Pages>
  <Words>394</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DVO</Company>
  <LinksUpToDate>false</LinksUpToDate>
  <CharactersWithSpaces>3812</CharactersWithSpaces>
  <SharedDoc>false</SharedDoc>
  <HLinks>
    <vt:vector size="234" baseType="variant">
      <vt:variant>
        <vt:i4>6357092</vt:i4>
      </vt:variant>
      <vt:variant>
        <vt:i4>231</vt:i4>
      </vt:variant>
      <vt:variant>
        <vt:i4>0</vt:i4>
      </vt:variant>
      <vt:variant>
        <vt:i4>5</vt:i4>
      </vt:variant>
      <vt:variant>
        <vt:lpwstr>http://www.ond.vlaanderen.be/dvo/volwassenen/index.htm</vt:lpwstr>
      </vt:variant>
      <vt:variant>
        <vt:lpwstr/>
      </vt:variant>
      <vt:variant>
        <vt:i4>1376315</vt:i4>
      </vt:variant>
      <vt:variant>
        <vt:i4>224</vt:i4>
      </vt:variant>
      <vt:variant>
        <vt:i4>0</vt:i4>
      </vt:variant>
      <vt:variant>
        <vt:i4>5</vt:i4>
      </vt:variant>
      <vt:variant>
        <vt:lpwstr/>
      </vt:variant>
      <vt:variant>
        <vt:lpwstr>_Toc318919137</vt:lpwstr>
      </vt:variant>
      <vt:variant>
        <vt:i4>1376315</vt:i4>
      </vt:variant>
      <vt:variant>
        <vt:i4>218</vt:i4>
      </vt:variant>
      <vt:variant>
        <vt:i4>0</vt:i4>
      </vt:variant>
      <vt:variant>
        <vt:i4>5</vt:i4>
      </vt:variant>
      <vt:variant>
        <vt:lpwstr/>
      </vt:variant>
      <vt:variant>
        <vt:lpwstr>_Toc318919136</vt:lpwstr>
      </vt:variant>
      <vt:variant>
        <vt:i4>1376315</vt:i4>
      </vt:variant>
      <vt:variant>
        <vt:i4>212</vt:i4>
      </vt:variant>
      <vt:variant>
        <vt:i4>0</vt:i4>
      </vt:variant>
      <vt:variant>
        <vt:i4>5</vt:i4>
      </vt:variant>
      <vt:variant>
        <vt:lpwstr/>
      </vt:variant>
      <vt:variant>
        <vt:lpwstr>_Toc318919135</vt:lpwstr>
      </vt:variant>
      <vt:variant>
        <vt:i4>1376315</vt:i4>
      </vt:variant>
      <vt:variant>
        <vt:i4>206</vt:i4>
      </vt:variant>
      <vt:variant>
        <vt:i4>0</vt:i4>
      </vt:variant>
      <vt:variant>
        <vt:i4>5</vt:i4>
      </vt:variant>
      <vt:variant>
        <vt:lpwstr/>
      </vt:variant>
      <vt:variant>
        <vt:lpwstr>_Toc318919134</vt:lpwstr>
      </vt:variant>
      <vt:variant>
        <vt:i4>1376315</vt:i4>
      </vt:variant>
      <vt:variant>
        <vt:i4>200</vt:i4>
      </vt:variant>
      <vt:variant>
        <vt:i4>0</vt:i4>
      </vt:variant>
      <vt:variant>
        <vt:i4>5</vt:i4>
      </vt:variant>
      <vt:variant>
        <vt:lpwstr/>
      </vt:variant>
      <vt:variant>
        <vt:lpwstr>_Toc318919133</vt:lpwstr>
      </vt:variant>
      <vt:variant>
        <vt:i4>1376315</vt:i4>
      </vt:variant>
      <vt:variant>
        <vt:i4>194</vt:i4>
      </vt:variant>
      <vt:variant>
        <vt:i4>0</vt:i4>
      </vt:variant>
      <vt:variant>
        <vt:i4>5</vt:i4>
      </vt:variant>
      <vt:variant>
        <vt:lpwstr/>
      </vt:variant>
      <vt:variant>
        <vt:lpwstr>_Toc318919132</vt:lpwstr>
      </vt:variant>
      <vt:variant>
        <vt:i4>1376315</vt:i4>
      </vt:variant>
      <vt:variant>
        <vt:i4>188</vt:i4>
      </vt:variant>
      <vt:variant>
        <vt:i4>0</vt:i4>
      </vt:variant>
      <vt:variant>
        <vt:i4>5</vt:i4>
      </vt:variant>
      <vt:variant>
        <vt:lpwstr/>
      </vt:variant>
      <vt:variant>
        <vt:lpwstr>_Toc318919131</vt:lpwstr>
      </vt:variant>
      <vt:variant>
        <vt:i4>1376315</vt:i4>
      </vt:variant>
      <vt:variant>
        <vt:i4>182</vt:i4>
      </vt:variant>
      <vt:variant>
        <vt:i4>0</vt:i4>
      </vt:variant>
      <vt:variant>
        <vt:i4>5</vt:i4>
      </vt:variant>
      <vt:variant>
        <vt:lpwstr/>
      </vt:variant>
      <vt:variant>
        <vt:lpwstr>_Toc318919130</vt:lpwstr>
      </vt:variant>
      <vt:variant>
        <vt:i4>1310779</vt:i4>
      </vt:variant>
      <vt:variant>
        <vt:i4>176</vt:i4>
      </vt:variant>
      <vt:variant>
        <vt:i4>0</vt:i4>
      </vt:variant>
      <vt:variant>
        <vt:i4>5</vt:i4>
      </vt:variant>
      <vt:variant>
        <vt:lpwstr/>
      </vt:variant>
      <vt:variant>
        <vt:lpwstr>_Toc318919129</vt:lpwstr>
      </vt:variant>
      <vt:variant>
        <vt:i4>1310779</vt:i4>
      </vt:variant>
      <vt:variant>
        <vt:i4>170</vt:i4>
      </vt:variant>
      <vt:variant>
        <vt:i4>0</vt:i4>
      </vt:variant>
      <vt:variant>
        <vt:i4>5</vt:i4>
      </vt:variant>
      <vt:variant>
        <vt:lpwstr/>
      </vt:variant>
      <vt:variant>
        <vt:lpwstr>_Toc318919128</vt:lpwstr>
      </vt:variant>
      <vt:variant>
        <vt:i4>1310779</vt:i4>
      </vt:variant>
      <vt:variant>
        <vt:i4>164</vt:i4>
      </vt:variant>
      <vt:variant>
        <vt:i4>0</vt:i4>
      </vt:variant>
      <vt:variant>
        <vt:i4>5</vt:i4>
      </vt:variant>
      <vt:variant>
        <vt:lpwstr/>
      </vt:variant>
      <vt:variant>
        <vt:lpwstr>_Toc318919127</vt:lpwstr>
      </vt:variant>
      <vt:variant>
        <vt:i4>1310779</vt:i4>
      </vt:variant>
      <vt:variant>
        <vt:i4>158</vt:i4>
      </vt:variant>
      <vt:variant>
        <vt:i4>0</vt:i4>
      </vt:variant>
      <vt:variant>
        <vt:i4>5</vt:i4>
      </vt:variant>
      <vt:variant>
        <vt:lpwstr/>
      </vt:variant>
      <vt:variant>
        <vt:lpwstr>_Toc318919126</vt:lpwstr>
      </vt:variant>
      <vt:variant>
        <vt:i4>1310779</vt:i4>
      </vt:variant>
      <vt:variant>
        <vt:i4>152</vt:i4>
      </vt:variant>
      <vt:variant>
        <vt:i4>0</vt:i4>
      </vt:variant>
      <vt:variant>
        <vt:i4>5</vt:i4>
      </vt:variant>
      <vt:variant>
        <vt:lpwstr/>
      </vt:variant>
      <vt:variant>
        <vt:lpwstr>_Toc318919125</vt:lpwstr>
      </vt:variant>
      <vt:variant>
        <vt:i4>1310779</vt:i4>
      </vt:variant>
      <vt:variant>
        <vt:i4>146</vt:i4>
      </vt:variant>
      <vt:variant>
        <vt:i4>0</vt:i4>
      </vt:variant>
      <vt:variant>
        <vt:i4>5</vt:i4>
      </vt:variant>
      <vt:variant>
        <vt:lpwstr/>
      </vt:variant>
      <vt:variant>
        <vt:lpwstr>_Toc318919124</vt:lpwstr>
      </vt:variant>
      <vt:variant>
        <vt:i4>1310779</vt:i4>
      </vt:variant>
      <vt:variant>
        <vt:i4>140</vt:i4>
      </vt:variant>
      <vt:variant>
        <vt:i4>0</vt:i4>
      </vt:variant>
      <vt:variant>
        <vt:i4>5</vt:i4>
      </vt:variant>
      <vt:variant>
        <vt:lpwstr/>
      </vt:variant>
      <vt:variant>
        <vt:lpwstr>_Toc318919123</vt:lpwstr>
      </vt:variant>
      <vt:variant>
        <vt:i4>1310779</vt:i4>
      </vt:variant>
      <vt:variant>
        <vt:i4>134</vt:i4>
      </vt:variant>
      <vt:variant>
        <vt:i4>0</vt:i4>
      </vt:variant>
      <vt:variant>
        <vt:i4>5</vt:i4>
      </vt:variant>
      <vt:variant>
        <vt:lpwstr/>
      </vt:variant>
      <vt:variant>
        <vt:lpwstr>_Toc318919122</vt:lpwstr>
      </vt:variant>
      <vt:variant>
        <vt:i4>1310779</vt:i4>
      </vt:variant>
      <vt:variant>
        <vt:i4>128</vt:i4>
      </vt:variant>
      <vt:variant>
        <vt:i4>0</vt:i4>
      </vt:variant>
      <vt:variant>
        <vt:i4>5</vt:i4>
      </vt:variant>
      <vt:variant>
        <vt:lpwstr/>
      </vt:variant>
      <vt:variant>
        <vt:lpwstr>_Toc318919121</vt:lpwstr>
      </vt:variant>
      <vt:variant>
        <vt:i4>1310779</vt:i4>
      </vt:variant>
      <vt:variant>
        <vt:i4>122</vt:i4>
      </vt:variant>
      <vt:variant>
        <vt:i4>0</vt:i4>
      </vt:variant>
      <vt:variant>
        <vt:i4>5</vt:i4>
      </vt:variant>
      <vt:variant>
        <vt:lpwstr/>
      </vt:variant>
      <vt:variant>
        <vt:lpwstr>_Toc318919120</vt:lpwstr>
      </vt:variant>
      <vt:variant>
        <vt:i4>1507387</vt:i4>
      </vt:variant>
      <vt:variant>
        <vt:i4>116</vt:i4>
      </vt:variant>
      <vt:variant>
        <vt:i4>0</vt:i4>
      </vt:variant>
      <vt:variant>
        <vt:i4>5</vt:i4>
      </vt:variant>
      <vt:variant>
        <vt:lpwstr/>
      </vt:variant>
      <vt:variant>
        <vt:lpwstr>_Toc318919119</vt:lpwstr>
      </vt:variant>
      <vt:variant>
        <vt:i4>1507387</vt:i4>
      </vt:variant>
      <vt:variant>
        <vt:i4>110</vt:i4>
      </vt:variant>
      <vt:variant>
        <vt:i4>0</vt:i4>
      </vt:variant>
      <vt:variant>
        <vt:i4>5</vt:i4>
      </vt:variant>
      <vt:variant>
        <vt:lpwstr/>
      </vt:variant>
      <vt:variant>
        <vt:lpwstr>_Toc318919118</vt:lpwstr>
      </vt:variant>
      <vt:variant>
        <vt:i4>1507387</vt:i4>
      </vt:variant>
      <vt:variant>
        <vt:i4>104</vt:i4>
      </vt:variant>
      <vt:variant>
        <vt:i4>0</vt:i4>
      </vt:variant>
      <vt:variant>
        <vt:i4>5</vt:i4>
      </vt:variant>
      <vt:variant>
        <vt:lpwstr/>
      </vt:variant>
      <vt:variant>
        <vt:lpwstr>_Toc318919117</vt:lpwstr>
      </vt:variant>
      <vt:variant>
        <vt:i4>1507387</vt:i4>
      </vt:variant>
      <vt:variant>
        <vt:i4>98</vt:i4>
      </vt:variant>
      <vt:variant>
        <vt:i4>0</vt:i4>
      </vt:variant>
      <vt:variant>
        <vt:i4>5</vt:i4>
      </vt:variant>
      <vt:variant>
        <vt:lpwstr/>
      </vt:variant>
      <vt:variant>
        <vt:lpwstr>_Toc318919116</vt:lpwstr>
      </vt:variant>
      <vt:variant>
        <vt:i4>1507387</vt:i4>
      </vt:variant>
      <vt:variant>
        <vt:i4>92</vt:i4>
      </vt:variant>
      <vt:variant>
        <vt:i4>0</vt:i4>
      </vt:variant>
      <vt:variant>
        <vt:i4>5</vt:i4>
      </vt:variant>
      <vt:variant>
        <vt:lpwstr/>
      </vt:variant>
      <vt:variant>
        <vt:lpwstr>_Toc318919115</vt:lpwstr>
      </vt:variant>
      <vt:variant>
        <vt:i4>1507387</vt:i4>
      </vt:variant>
      <vt:variant>
        <vt:i4>86</vt:i4>
      </vt:variant>
      <vt:variant>
        <vt:i4>0</vt:i4>
      </vt:variant>
      <vt:variant>
        <vt:i4>5</vt:i4>
      </vt:variant>
      <vt:variant>
        <vt:lpwstr/>
      </vt:variant>
      <vt:variant>
        <vt:lpwstr>_Toc318919114</vt:lpwstr>
      </vt:variant>
      <vt:variant>
        <vt:i4>1507387</vt:i4>
      </vt:variant>
      <vt:variant>
        <vt:i4>80</vt:i4>
      </vt:variant>
      <vt:variant>
        <vt:i4>0</vt:i4>
      </vt:variant>
      <vt:variant>
        <vt:i4>5</vt:i4>
      </vt:variant>
      <vt:variant>
        <vt:lpwstr/>
      </vt:variant>
      <vt:variant>
        <vt:lpwstr>_Toc318919113</vt:lpwstr>
      </vt:variant>
      <vt:variant>
        <vt:i4>1507387</vt:i4>
      </vt:variant>
      <vt:variant>
        <vt:i4>74</vt:i4>
      </vt:variant>
      <vt:variant>
        <vt:i4>0</vt:i4>
      </vt:variant>
      <vt:variant>
        <vt:i4>5</vt:i4>
      </vt:variant>
      <vt:variant>
        <vt:lpwstr/>
      </vt:variant>
      <vt:variant>
        <vt:lpwstr>_Toc318919112</vt:lpwstr>
      </vt:variant>
      <vt:variant>
        <vt:i4>1507387</vt:i4>
      </vt:variant>
      <vt:variant>
        <vt:i4>68</vt:i4>
      </vt:variant>
      <vt:variant>
        <vt:i4>0</vt:i4>
      </vt:variant>
      <vt:variant>
        <vt:i4>5</vt:i4>
      </vt:variant>
      <vt:variant>
        <vt:lpwstr/>
      </vt:variant>
      <vt:variant>
        <vt:lpwstr>_Toc318919111</vt:lpwstr>
      </vt:variant>
      <vt:variant>
        <vt:i4>1507387</vt:i4>
      </vt:variant>
      <vt:variant>
        <vt:i4>62</vt:i4>
      </vt:variant>
      <vt:variant>
        <vt:i4>0</vt:i4>
      </vt:variant>
      <vt:variant>
        <vt:i4>5</vt:i4>
      </vt:variant>
      <vt:variant>
        <vt:lpwstr/>
      </vt:variant>
      <vt:variant>
        <vt:lpwstr>_Toc318919110</vt:lpwstr>
      </vt:variant>
      <vt:variant>
        <vt:i4>1441851</vt:i4>
      </vt:variant>
      <vt:variant>
        <vt:i4>56</vt:i4>
      </vt:variant>
      <vt:variant>
        <vt:i4>0</vt:i4>
      </vt:variant>
      <vt:variant>
        <vt:i4>5</vt:i4>
      </vt:variant>
      <vt:variant>
        <vt:lpwstr/>
      </vt:variant>
      <vt:variant>
        <vt:lpwstr>_Toc318919109</vt:lpwstr>
      </vt:variant>
      <vt:variant>
        <vt:i4>1441851</vt:i4>
      </vt:variant>
      <vt:variant>
        <vt:i4>50</vt:i4>
      </vt:variant>
      <vt:variant>
        <vt:i4>0</vt:i4>
      </vt:variant>
      <vt:variant>
        <vt:i4>5</vt:i4>
      </vt:variant>
      <vt:variant>
        <vt:lpwstr/>
      </vt:variant>
      <vt:variant>
        <vt:lpwstr>_Toc318919108</vt:lpwstr>
      </vt:variant>
      <vt:variant>
        <vt:i4>1441851</vt:i4>
      </vt:variant>
      <vt:variant>
        <vt:i4>44</vt:i4>
      </vt:variant>
      <vt:variant>
        <vt:i4>0</vt:i4>
      </vt:variant>
      <vt:variant>
        <vt:i4>5</vt:i4>
      </vt:variant>
      <vt:variant>
        <vt:lpwstr/>
      </vt:variant>
      <vt:variant>
        <vt:lpwstr>_Toc318919107</vt:lpwstr>
      </vt:variant>
      <vt:variant>
        <vt:i4>1441851</vt:i4>
      </vt:variant>
      <vt:variant>
        <vt:i4>38</vt:i4>
      </vt:variant>
      <vt:variant>
        <vt:i4>0</vt:i4>
      </vt:variant>
      <vt:variant>
        <vt:i4>5</vt:i4>
      </vt:variant>
      <vt:variant>
        <vt:lpwstr/>
      </vt:variant>
      <vt:variant>
        <vt:lpwstr>_Toc318919106</vt:lpwstr>
      </vt:variant>
      <vt:variant>
        <vt:i4>1441851</vt:i4>
      </vt:variant>
      <vt:variant>
        <vt:i4>32</vt:i4>
      </vt:variant>
      <vt:variant>
        <vt:i4>0</vt:i4>
      </vt:variant>
      <vt:variant>
        <vt:i4>5</vt:i4>
      </vt:variant>
      <vt:variant>
        <vt:lpwstr/>
      </vt:variant>
      <vt:variant>
        <vt:lpwstr>_Toc318919105</vt:lpwstr>
      </vt:variant>
      <vt:variant>
        <vt:i4>1441851</vt:i4>
      </vt:variant>
      <vt:variant>
        <vt:i4>26</vt:i4>
      </vt:variant>
      <vt:variant>
        <vt:i4>0</vt:i4>
      </vt:variant>
      <vt:variant>
        <vt:i4>5</vt:i4>
      </vt:variant>
      <vt:variant>
        <vt:lpwstr/>
      </vt:variant>
      <vt:variant>
        <vt:lpwstr>_Toc318919104</vt:lpwstr>
      </vt:variant>
      <vt:variant>
        <vt:i4>1441851</vt:i4>
      </vt:variant>
      <vt:variant>
        <vt:i4>20</vt:i4>
      </vt:variant>
      <vt:variant>
        <vt:i4>0</vt:i4>
      </vt:variant>
      <vt:variant>
        <vt:i4>5</vt:i4>
      </vt:variant>
      <vt:variant>
        <vt:lpwstr/>
      </vt:variant>
      <vt:variant>
        <vt:lpwstr>_Toc318919103</vt:lpwstr>
      </vt:variant>
      <vt:variant>
        <vt:i4>1441851</vt:i4>
      </vt:variant>
      <vt:variant>
        <vt:i4>14</vt:i4>
      </vt:variant>
      <vt:variant>
        <vt:i4>0</vt:i4>
      </vt:variant>
      <vt:variant>
        <vt:i4>5</vt:i4>
      </vt:variant>
      <vt:variant>
        <vt:lpwstr/>
      </vt:variant>
      <vt:variant>
        <vt:lpwstr>_Toc318919102</vt:lpwstr>
      </vt:variant>
      <vt:variant>
        <vt:i4>1441851</vt:i4>
      </vt:variant>
      <vt:variant>
        <vt:i4>8</vt:i4>
      </vt:variant>
      <vt:variant>
        <vt:i4>0</vt:i4>
      </vt:variant>
      <vt:variant>
        <vt:i4>5</vt:i4>
      </vt:variant>
      <vt:variant>
        <vt:lpwstr/>
      </vt:variant>
      <vt:variant>
        <vt:lpwstr>_Toc318919101</vt:lpwstr>
      </vt:variant>
      <vt:variant>
        <vt:i4>1441851</vt:i4>
      </vt:variant>
      <vt:variant>
        <vt:i4>2</vt:i4>
      </vt:variant>
      <vt:variant>
        <vt:i4>0</vt:i4>
      </vt:variant>
      <vt:variant>
        <vt:i4>5</vt:i4>
      </vt:variant>
      <vt:variant>
        <vt:lpwstr/>
      </vt:variant>
      <vt:variant>
        <vt:lpwstr>_Toc318919100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cp:lastPrinted>2013-01-07T15:14:00Z</cp:lastPrinted>
  <dcterms:created xsi:type="dcterms:W3CDTF">2013-07-22T08:50:00Z</dcterms:created>
  <dcterms:modified xsi:type="dcterms:W3CDTF">2013-07-22T08:50:00Z</dcterms:modified>
</cp:coreProperties>
</file>